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9F68AA" w:rsidP="007A2278">
      <w:pPr>
        <w:spacing w:line="360" w:lineRule="auto"/>
        <w:jc w:val="center"/>
        <w:rPr>
          <w:b/>
          <w:bCs/>
        </w:rPr>
      </w:pPr>
      <w:r>
        <w:rPr>
          <w:b/>
          <w:bCs/>
        </w:rPr>
        <w:t>Homework 3</w:t>
      </w:r>
    </w:p>
    <w:p w:rsidR="008F7FC4" w:rsidRDefault="008F7FC4" w:rsidP="007A2278">
      <w:pPr>
        <w:spacing w:line="360" w:lineRule="auto"/>
      </w:pPr>
    </w:p>
    <w:p w:rsidR="009C3905" w:rsidRDefault="00FC60AF" w:rsidP="009C3905">
      <w:pPr>
        <w:pStyle w:val="BodyTextIndent"/>
        <w:widowControl w:val="0"/>
        <w:spacing w:line="360" w:lineRule="auto"/>
        <w:ind w:left="1080" w:hanging="1080"/>
      </w:pPr>
      <w:r>
        <w:rPr>
          <w:rFonts w:cs="Times New Roman"/>
          <w:b/>
          <w:bCs/>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1" type="#_x0000_t75" style="position:absolute;left:0;text-align:left;margin-left:183.65pt;margin-top:3.6pt;width:275.25pt;height:96pt;z-index:-251657216" wrapcoords="9123 0 4826 338 4591 506 4591 2700 3826 5400 530 7088 530 8606 3355 10800 3884 10800 4532 13500 4532 15356 6651 16200 10771 16200 8534 17381 8063 17719 8063 19238 8593 19744 8828 19744 9240 19744 13831 19406 13890 17888 13537 17550 10771 16200 15126 16200 17304 15356 17245 13500 19775 13162 19775 12825 17245 10800 18363 10800 21011 8944 21070 7088 20599 6750 17245 5400 17539 5400 19658 3038 19717 1688 16950 506 13007 0 9123 0">
            <v:imagedata r:id="rId6" o:title=""/>
            <w10:wrap type="tight"/>
          </v:shape>
        </w:pict>
      </w:r>
      <w:r w:rsidR="009F68AA" w:rsidRPr="00E22753">
        <w:rPr>
          <w:b/>
          <w:bCs/>
          <w:color w:val="008000"/>
        </w:rPr>
        <w:t>P14.2.6</w:t>
      </w:r>
      <w:r w:rsidR="009C3905">
        <w:rPr>
          <w:b/>
          <w:bCs/>
          <w:color w:val="008000"/>
        </w:rPr>
        <w:tab/>
      </w:r>
      <w:r w:rsidR="009C3905" w:rsidRPr="009C3905">
        <w:t xml:space="preserve">Determine </w:t>
      </w:r>
      <w:r w:rsidR="009C3905" w:rsidRPr="009C3905">
        <w:rPr>
          <w:i/>
          <w:iCs/>
        </w:rPr>
        <w:t>R</w:t>
      </w:r>
      <w:r w:rsidR="009C3905" w:rsidRPr="009C3905">
        <w:t xml:space="preserve">, </w:t>
      </w:r>
      <w:r w:rsidR="009C3905" w:rsidRPr="009C3905">
        <w:rPr>
          <w:i/>
          <w:iCs/>
        </w:rPr>
        <w:t>L</w:t>
      </w:r>
      <w:r w:rsidR="009C3905" w:rsidRPr="009C3905">
        <w:t xml:space="preserve">, and </w:t>
      </w:r>
      <w:r w:rsidR="009C3905" w:rsidRPr="009C3905">
        <w:rPr>
          <w:i/>
          <w:iCs/>
        </w:rPr>
        <w:t>C</w:t>
      </w:r>
      <w:r w:rsidR="009C3905">
        <w:rPr>
          <w:i/>
          <w:iCs/>
        </w:rPr>
        <w:t xml:space="preserve"> </w:t>
      </w:r>
      <w:proofErr w:type="gramStart"/>
      <w:r w:rsidR="009C3905" w:rsidRPr="009C3905">
        <w:t>In</w:t>
      </w:r>
      <w:proofErr w:type="gramEnd"/>
      <w:r w:rsidR="009C3905" w:rsidRPr="009C3905">
        <w:t xml:space="preserve"> Figure P14.2.6</w:t>
      </w:r>
      <w:r w:rsidR="009C3905">
        <w:t xml:space="preserve"> </w:t>
      </w:r>
      <w:r w:rsidR="009C3905" w:rsidRPr="009C3905">
        <w:t xml:space="preserve">so that the </w:t>
      </w:r>
    </w:p>
    <w:p w:rsidR="009C3905" w:rsidRPr="009C3905" w:rsidRDefault="009C3905" w:rsidP="009C3905">
      <w:pPr>
        <w:pStyle w:val="BodyTextIndent"/>
        <w:widowControl w:val="0"/>
        <w:spacing w:line="360" w:lineRule="auto"/>
        <w:ind w:left="1080"/>
      </w:pPr>
      <w:proofErr w:type="gramStart"/>
      <w:r w:rsidRPr="009C3905">
        <w:t>maximum</w:t>
      </w:r>
      <w:proofErr w:type="gramEnd"/>
      <w:r w:rsidRPr="009C3905">
        <w:t xml:space="preserve"> response is 1 V, </w:t>
      </w:r>
      <w:r w:rsidRPr="009C3905">
        <w:rPr>
          <w:i/>
          <w:iCs/>
        </w:rPr>
        <w:sym w:font="Symbol" w:char="F077"/>
      </w:r>
      <w:r w:rsidRPr="009C3905">
        <w:rPr>
          <w:vertAlign w:val="subscript"/>
        </w:rPr>
        <w:t>0</w:t>
      </w:r>
      <w:r w:rsidRPr="009C3905">
        <w:t xml:space="preserve"> = 100 krad/s, and BW = 4 krad/s.</w:t>
      </w:r>
    </w:p>
    <w:p w:rsidR="00F94E52" w:rsidRDefault="00F56F95" w:rsidP="009C3905">
      <w:pPr>
        <w:widowControl w:val="0"/>
        <w:spacing w:line="360" w:lineRule="auto"/>
        <w:ind w:left="720" w:hanging="720"/>
      </w:pPr>
      <w:r>
        <w:rPr>
          <w:b/>
          <w:bCs/>
        </w:rPr>
        <w:t xml:space="preserve">Short </w:t>
      </w:r>
      <w:r w:rsidR="009C3905" w:rsidRPr="00F94E52">
        <w:rPr>
          <w:b/>
          <w:bCs/>
        </w:rPr>
        <w:t>Solution:</w:t>
      </w:r>
      <w:r w:rsidR="009C3905">
        <w:t xml:space="preserve"> maximum response occurs </w:t>
      </w:r>
      <w:r w:rsidR="00F94E52">
        <w:t xml:space="preserve">when the </w:t>
      </w:r>
    </w:p>
    <w:p w:rsidR="00F94E52" w:rsidRDefault="00F94E52" w:rsidP="00F94E52">
      <w:pPr>
        <w:widowControl w:val="0"/>
        <w:spacing w:line="360" w:lineRule="auto"/>
      </w:pPr>
      <w:proofErr w:type="gramStart"/>
      <w:r>
        <w:t>combined</w:t>
      </w:r>
      <w:proofErr w:type="gramEnd"/>
      <w:r>
        <w:t xml:space="preserve"> impedance of </w:t>
      </w:r>
      <w:r w:rsidRPr="00F94E52">
        <w:rPr>
          <w:i/>
          <w:iCs/>
        </w:rPr>
        <w:t>L</w:t>
      </w:r>
      <w:r>
        <w:t xml:space="preserve"> and </w:t>
      </w:r>
      <w:r w:rsidRPr="00F94E52">
        <w:rPr>
          <w:i/>
          <w:iCs/>
        </w:rPr>
        <w:t>C</w:t>
      </w:r>
      <w:r>
        <w:t xml:space="preserve"> is infinite. The source current flows through </w:t>
      </w:r>
      <w:r w:rsidRPr="00F94E52">
        <w:rPr>
          <w:i/>
          <w:iCs/>
        </w:rPr>
        <w:t>R</w:t>
      </w:r>
      <w:r>
        <w:t xml:space="preserve">. so that: </w:t>
      </w:r>
    </w:p>
    <w:p w:rsidR="009C3905" w:rsidRDefault="00F94E52" w:rsidP="00F94E52">
      <w:pPr>
        <w:widowControl w:val="0"/>
        <w:spacing w:line="360" w:lineRule="auto"/>
      </w:pPr>
      <w:proofErr w:type="gramStart"/>
      <w:r w:rsidRPr="00F94E52">
        <w:rPr>
          <w:i/>
          <w:iCs/>
        </w:rPr>
        <w:t>R</w:t>
      </w:r>
      <w:proofErr w:type="gramEnd"/>
      <w:r>
        <w:sym w:font="Symbol" w:char="F0B4"/>
      </w:r>
      <w:r>
        <w:t xml:space="preserve">(0.1 mA) = 1 V, which gives </w:t>
      </w:r>
      <w:r w:rsidRPr="00F94E52">
        <w:rPr>
          <w:i/>
          <w:iCs/>
        </w:rPr>
        <w:t>R</w:t>
      </w:r>
      <w:r>
        <w:t xml:space="preserve"> = 10 k</w:t>
      </w:r>
      <w:r>
        <w:sym w:font="Symbol" w:char="F057"/>
      </w:r>
      <w:r>
        <w:t>.</w:t>
      </w:r>
    </w:p>
    <w:p w:rsidR="009C3905" w:rsidRDefault="00F94E52" w:rsidP="00FE26AB">
      <w:pPr>
        <w:widowControl w:val="0"/>
        <w:spacing w:line="360" w:lineRule="auto"/>
      </w:pPr>
      <w:r>
        <w:tab/>
        <w:t xml:space="preserve">From the given data, </w:t>
      </w:r>
      <w:r w:rsidRPr="00F94E52">
        <w:rPr>
          <w:i/>
          <w:iCs/>
        </w:rPr>
        <w:t>Q</w:t>
      </w:r>
      <w:r>
        <w:t xml:space="preserve"> = </w:t>
      </w:r>
      <w:r w:rsidRPr="00F94E52">
        <w:rPr>
          <w:i/>
          <w:iCs/>
        </w:rPr>
        <w:sym w:font="Symbol" w:char="F077"/>
      </w:r>
      <w:r w:rsidRPr="00F94E52">
        <w:rPr>
          <w:vertAlign w:val="subscript"/>
        </w:rPr>
        <w:t>0</w:t>
      </w:r>
      <w:r w:rsidR="00FE26AB">
        <w:t xml:space="preserve">/BW = 100/4 = 25 = </w:t>
      </w:r>
      <w:r w:rsidR="00FE26AB" w:rsidRPr="00FE26AB">
        <w:rPr>
          <w:i/>
          <w:iCs/>
        </w:rPr>
        <w:sym w:font="Symbol" w:char="F077"/>
      </w:r>
      <w:r w:rsidR="00FE26AB" w:rsidRPr="00FE26AB">
        <w:rPr>
          <w:vertAlign w:val="subscript"/>
        </w:rPr>
        <w:t>0</w:t>
      </w:r>
      <w:r w:rsidRPr="00F94E52">
        <w:rPr>
          <w:i/>
          <w:iCs/>
        </w:rPr>
        <w:t>CR</w:t>
      </w:r>
      <w:r>
        <w:t xml:space="preserve">, so that </w:t>
      </w:r>
      <w:r w:rsidRPr="00FE26AB">
        <w:rPr>
          <w:i/>
          <w:iCs/>
        </w:rPr>
        <w:t>C</w:t>
      </w:r>
      <w:r>
        <w:t xml:space="preserve"> = </w:t>
      </w:r>
      <w:r w:rsidR="00FE26AB">
        <w:t>25</w:t>
      </w:r>
      <w:proofErr w:type="gramStart"/>
      <w:r w:rsidR="00FE26AB">
        <w:t>/(</w:t>
      </w:r>
      <w:proofErr w:type="gramEnd"/>
      <w:r w:rsidR="00FE26AB" w:rsidRPr="00FE26AB">
        <w:rPr>
          <w:i/>
          <w:iCs/>
        </w:rPr>
        <w:sym w:font="Symbol" w:char="F077"/>
      </w:r>
      <w:r w:rsidR="00FE26AB" w:rsidRPr="00FE26AB">
        <w:rPr>
          <w:vertAlign w:val="subscript"/>
        </w:rPr>
        <w:t>0</w:t>
      </w:r>
      <w:r w:rsidR="00FE26AB" w:rsidRPr="00FE26AB">
        <w:rPr>
          <w:i/>
          <w:iCs/>
        </w:rPr>
        <w:t>R</w:t>
      </w:r>
      <w:r w:rsidR="00FE26AB">
        <w:t>) = 25/(10</w:t>
      </w:r>
      <w:r w:rsidR="00FE26AB" w:rsidRPr="00FE26AB">
        <w:rPr>
          <w:vertAlign w:val="superscript"/>
        </w:rPr>
        <w:t>5</w:t>
      </w:r>
      <w:r w:rsidR="00FE26AB">
        <w:sym w:font="Symbol" w:char="F0B4"/>
      </w:r>
      <w:r w:rsidR="00FE26AB">
        <w:t>10</w:t>
      </w:r>
      <w:r w:rsidR="00FE26AB" w:rsidRPr="00FE26AB">
        <w:rPr>
          <w:vertAlign w:val="superscript"/>
        </w:rPr>
        <w:t>4</w:t>
      </w:r>
      <w:r w:rsidR="00FE26AB">
        <w:t>) = 25</w:t>
      </w:r>
      <w:r w:rsidR="00FE26AB">
        <w:sym w:font="Symbol" w:char="F0B4"/>
      </w:r>
      <w:r w:rsidR="00FE26AB">
        <w:t>10</w:t>
      </w:r>
      <w:r w:rsidR="00FE26AB" w:rsidRPr="00FE26AB">
        <w:rPr>
          <w:vertAlign w:val="superscript"/>
        </w:rPr>
        <w:t>-9</w:t>
      </w:r>
      <w:r w:rsidR="00FE26AB">
        <w:t xml:space="preserve"> F </w:t>
      </w:r>
      <w:r w:rsidR="00FE26AB">
        <w:sym w:font="Symbol" w:char="F0BA"/>
      </w:r>
      <w:r w:rsidR="00FE26AB">
        <w:t xml:space="preserve"> 25 </w:t>
      </w:r>
      <w:proofErr w:type="spellStart"/>
      <w:r w:rsidR="00FE26AB">
        <w:t>nF</w:t>
      </w:r>
      <w:proofErr w:type="spellEnd"/>
      <w:r w:rsidR="00FE26AB">
        <w:t>.</w:t>
      </w:r>
    </w:p>
    <w:p w:rsidR="009C3905" w:rsidRDefault="00FE26AB" w:rsidP="009C3905">
      <w:pPr>
        <w:widowControl w:val="0"/>
        <w:spacing w:line="360" w:lineRule="auto"/>
        <w:ind w:left="720" w:hanging="720"/>
      </w:pPr>
      <w:r>
        <w:tab/>
      </w:r>
      <w:proofErr w:type="gramStart"/>
      <w:r>
        <w:t xml:space="preserve">Since </w:t>
      </w:r>
      <w:proofErr w:type="gramEnd"/>
      <w:r w:rsidRPr="00C25ADE">
        <w:rPr>
          <w:position w:val="-10"/>
        </w:rPr>
        <w:object w:dxaOrig="1240" w:dyaOrig="380">
          <v:shape id="_x0000_i1025" type="#_x0000_t75" style="width:62.2pt;height:19pt" o:ole="">
            <v:imagedata r:id="rId7" o:title=""/>
          </v:shape>
          <o:OLEObject Type="Embed" ProgID="Equation.3" ShapeID="_x0000_i1025" DrawAspect="Content" ObjectID="_1485603466" r:id="rId8"/>
        </w:object>
      </w:r>
      <w:r>
        <w:t xml:space="preserve">, or, </w:t>
      </w:r>
      <w:r w:rsidR="00164056" w:rsidRPr="00FE26AB">
        <w:rPr>
          <w:position w:val="-10"/>
        </w:rPr>
        <w:object w:dxaOrig="4800" w:dyaOrig="360">
          <v:shape id="_x0000_i1026" type="#_x0000_t75" style="width:240.2pt;height:17.85pt" o:ole="">
            <v:imagedata r:id="rId9" o:title=""/>
          </v:shape>
          <o:OLEObject Type="Embed" ProgID="Equation.3" ShapeID="_x0000_i1026" DrawAspect="Content" ObjectID="_1485603467" r:id="rId10"/>
        </w:object>
      </w:r>
      <w:r>
        <w:t xml:space="preserve"> H </w:t>
      </w:r>
      <w:r>
        <w:sym w:font="Symbol" w:char="F0BA"/>
      </w:r>
      <w:r>
        <w:t xml:space="preserve"> 4 </w:t>
      </w:r>
      <w:proofErr w:type="spellStart"/>
      <w:r>
        <w:t>mH</w:t>
      </w:r>
      <w:proofErr w:type="spellEnd"/>
      <w:r>
        <w:t>.</w:t>
      </w:r>
    </w:p>
    <w:p w:rsidR="009C3905" w:rsidRPr="00164056" w:rsidRDefault="009C3905" w:rsidP="007A2278">
      <w:pPr>
        <w:spacing w:line="360" w:lineRule="auto"/>
        <w:rPr>
          <w:b/>
          <w:bCs/>
          <w:color w:val="000000" w:themeColor="text1"/>
        </w:rPr>
      </w:pPr>
    </w:p>
    <w:p w:rsidR="009C3905" w:rsidRPr="00164056" w:rsidRDefault="009C3905" w:rsidP="007A2278">
      <w:pPr>
        <w:spacing w:line="360" w:lineRule="auto"/>
        <w:rPr>
          <w:b/>
          <w:bCs/>
          <w:color w:val="000000" w:themeColor="text1"/>
        </w:rPr>
      </w:pPr>
    </w:p>
    <w:p w:rsidR="009C3905" w:rsidRPr="00164056" w:rsidRDefault="00FC60AF" w:rsidP="007A2278">
      <w:pPr>
        <w:spacing w:line="360" w:lineRule="auto"/>
        <w:rPr>
          <w:b/>
          <w:bCs/>
          <w:color w:val="000000" w:themeColor="text1"/>
        </w:rPr>
      </w:pPr>
      <w:r>
        <w:rPr>
          <w:rFonts w:cs="Times New Roman"/>
          <w:sz w:val="24"/>
          <w:szCs w:val="20"/>
        </w:rPr>
        <w:pict>
          <v:shape id="_x0000_s1243" type="#_x0000_t75" style="position:absolute;margin-left:171.05pt;margin-top:8.55pt;width:288.7pt;height:121.85pt;z-index:-251655168" wrapcoords="13016 1200 11333 3067 10772 3333 4825 4933 4825 7600 4320 8533 3871 9600 561 9867 561 11867 3815 12267 4657 14000 4825 16800 9089 18267 7125 18400 7069 19867 7798 20133 8191 20133 12343 19867 12511 18400 12006 18267 16102 16667 16046 14133 19973 12000 21095 11867 20927 10000 16663 9733 16046 7600 16102 4267 13970 3333 12848 3333 14587 2400 14531 1200 13016 1200">
            <v:imagedata r:id="rId11" o:title=""/>
            <w10:wrap type="tight"/>
          </v:shape>
        </w:pict>
      </w:r>
    </w:p>
    <w:p w:rsidR="009C3905" w:rsidRPr="00164056" w:rsidRDefault="009C3905" w:rsidP="007A2278">
      <w:pPr>
        <w:spacing w:line="360" w:lineRule="auto"/>
        <w:rPr>
          <w:b/>
          <w:bCs/>
          <w:color w:val="000000" w:themeColor="text1"/>
        </w:rPr>
      </w:pPr>
    </w:p>
    <w:p w:rsidR="00164056" w:rsidRPr="00164056" w:rsidRDefault="009F68AA" w:rsidP="00DB7964">
      <w:pPr>
        <w:pStyle w:val="BodyTextIndent"/>
        <w:widowControl w:val="0"/>
        <w:spacing w:line="360" w:lineRule="auto"/>
        <w:ind w:left="1080" w:hanging="1080"/>
      </w:pPr>
      <w:r w:rsidRPr="009F68AA">
        <w:rPr>
          <w:b/>
          <w:bCs/>
          <w:color w:val="000000"/>
        </w:rPr>
        <w:t>P14.2.7</w:t>
      </w:r>
      <w:r w:rsidR="00164056">
        <w:rPr>
          <w:b/>
          <w:bCs/>
          <w:color w:val="000000"/>
        </w:rPr>
        <w:tab/>
      </w:r>
      <w:r w:rsidR="00164056" w:rsidRPr="00164056">
        <w:t xml:space="preserve">Determine </w:t>
      </w:r>
      <w:r w:rsidR="00164056" w:rsidRPr="00164056">
        <w:rPr>
          <w:i/>
          <w:iCs/>
        </w:rPr>
        <w:sym w:font="Symbol" w:char="F077"/>
      </w:r>
      <w:r w:rsidR="00164056" w:rsidRPr="00164056">
        <w:rPr>
          <w:vertAlign w:val="subscript"/>
        </w:rPr>
        <w:t>0</w:t>
      </w:r>
      <w:r w:rsidR="00164056" w:rsidRPr="00164056">
        <w:t xml:space="preserve"> and </w:t>
      </w:r>
      <w:r w:rsidR="00164056" w:rsidRPr="00164056">
        <w:rPr>
          <w:i/>
          <w:iCs/>
        </w:rPr>
        <w:t>Q</w:t>
      </w:r>
      <w:r w:rsidR="00164056" w:rsidRPr="00164056">
        <w:t xml:space="preserve"> in Figure </w:t>
      </w:r>
    </w:p>
    <w:p w:rsidR="00164056" w:rsidRPr="00164056" w:rsidRDefault="00164056" w:rsidP="00164056">
      <w:pPr>
        <w:widowControl w:val="0"/>
        <w:spacing w:line="360" w:lineRule="auto"/>
        <w:ind w:left="1080"/>
      </w:pPr>
      <w:proofErr w:type="gramStart"/>
      <w:r w:rsidRPr="00164056">
        <w:t>P14.2.7.</w:t>
      </w:r>
      <w:proofErr w:type="gramEnd"/>
    </w:p>
    <w:p w:rsidR="002126FB" w:rsidRDefault="00164056" w:rsidP="002126FB">
      <w:pPr>
        <w:widowControl w:val="0"/>
        <w:spacing w:line="360" w:lineRule="auto"/>
      </w:pPr>
      <w:r w:rsidRPr="00164056">
        <w:rPr>
          <w:b/>
          <w:bCs/>
        </w:rPr>
        <w:t>Solution:</w:t>
      </w:r>
      <w:r>
        <w:t xml:space="preserve"> T</w:t>
      </w:r>
      <w:r w:rsidR="0096172E">
        <w:t>h</w:t>
      </w:r>
      <w:r>
        <w:t xml:space="preserve">e first step is to account for the </w:t>
      </w:r>
      <w:r w:rsidR="0096172E">
        <w:t>dependent source.</w:t>
      </w:r>
      <w:r w:rsidR="002126FB">
        <w:t xml:space="preserve"> The voltage across the </w:t>
      </w:r>
    </w:p>
    <w:p w:rsidR="00164056" w:rsidRDefault="00FC60AF" w:rsidP="007A0245">
      <w:pPr>
        <w:widowControl w:val="0"/>
        <w:spacing w:line="360" w:lineRule="auto"/>
      </w:pPr>
      <w:r>
        <w:pict>
          <v:shape id="_x0000_s1255" type="#_x0000_t75" style="position:absolute;margin-left:167.25pt;margin-top:6pt;width:292.3pt;height:134.8pt;z-index:-251640832;mso-position-horizontal-relative:text;mso-position-vertical-relative:text" wrapcoords="11188 960 10634 1200 10523 1560 10800 2880 11409 4800 4597 6360 4597 8640 3711 10560 554 10920 498 12240 1163 12840 4597 14400 4597 17160 8252 18240 6923 18600 6868 20040 7588 20280 7975 20280 12018 20040 12240 18720 10800 18240 12905 18240 15840 17160 15785 14400 16062 14400 20991 12600 21157 11040 20603 10920 16283 10560 15785 8640 15840 6000 13735 4920 13126 4800 13015 3000 10800 2880 15342 2520 16006 1800 15175 960 11188 960">
            <v:imagedata r:id="rId12" o:title=""/>
            <w10:wrap type="tight"/>
          </v:shape>
        </w:pict>
      </w:r>
      <w:proofErr w:type="gramStart"/>
      <w:r w:rsidR="002126FB">
        <w:t>capacitor</w:t>
      </w:r>
      <w:proofErr w:type="gramEnd"/>
      <w:r w:rsidR="002126FB">
        <w:t xml:space="preserve"> is 0.1</w:t>
      </w:r>
      <w:r w:rsidR="007A0245" w:rsidRPr="007A0245">
        <w:rPr>
          <w:i/>
          <w:iCs/>
        </w:rPr>
        <w:t xml:space="preserve"> V</w:t>
      </w:r>
      <w:r w:rsidR="007A0245" w:rsidRPr="007A0245">
        <w:rPr>
          <w:i/>
          <w:iCs/>
          <w:vertAlign w:val="subscript"/>
        </w:rPr>
        <w:t>SRC</w:t>
      </w:r>
      <w:r w:rsidR="007A0245">
        <w:t>(</w:t>
      </w:r>
      <w:r w:rsidR="007A0245" w:rsidRPr="007A0245">
        <w:rPr>
          <w:i/>
          <w:iCs/>
        </w:rPr>
        <w:t>j</w:t>
      </w:r>
      <w:r w:rsidR="007A0245" w:rsidRPr="007A0245">
        <w:rPr>
          <w:i/>
          <w:iCs/>
        </w:rPr>
        <w:sym w:font="Symbol" w:char="F077"/>
      </w:r>
      <w:r w:rsidR="007A0245">
        <w:t>)</w:t>
      </w:r>
      <w:r w:rsidR="002126FB">
        <w:t xml:space="preserve">. Hence, </w:t>
      </w:r>
      <w:r w:rsidR="007A0245" w:rsidRPr="002126FB">
        <w:rPr>
          <w:position w:val="-26"/>
        </w:rPr>
        <w:object w:dxaOrig="1820" w:dyaOrig="620">
          <v:shape id="_x0000_i1027" type="#_x0000_t75" style="width:91pt;height:31.1pt" o:ole="">
            <v:imagedata r:id="rId13" o:title=""/>
          </v:shape>
          <o:OLEObject Type="Embed" ProgID="Equation.3" ShapeID="_x0000_i1027" DrawAspect="Content" ObjectID="_1485603468" r:id="rId14"/>
        </w:object>
      </w:r>
    </w:p>
    <w:p w:rsidR="007A0245" w:rsidRDefault="002126FB" w:rsidP="007A0245">
      <w:pPr>
        <w:widowControl w:val="0"/>
        <w:spacing w:line="360" w:lineRule="auto"/>
        <w:ind w:left="720" w:hanging="720"/>
      </w:pPr>
      <w:r>
        <w:t>(</w:t>
      </w:r>
      <w:proofErr w:type="gramStart"/>
      <w:r>
        <w:t>0.1</w:t>
      </w:r>
      <w:r w:rsidRPr="007A0245">
        <w:rPr>
          <w:i/>
          <w:iCs/>
        </w:rPr>
        <w:t>V</w:t>
      </w:r>
      <w:r w:rsidRPr="007A0245">
        <w:rPr>
          <w:i/>
          <w:iCs/>
          <w:vertAlign w:val="subscript"/>
        </w:rPr>
        <w:t>SRC</w:t>
      </w:r>
      <w:r w:rsidR="007A0245">
        <w:t>(</w:t>
      </w:r>
      <w:proofErr w:type="gramEnd"/>
      <w:r w:rsidR="007A0245" w:rsidRPr="007A0245">
        <w:rPr>
          <w:i/>
          <w:iCs/>
        </w:rPr>
        <w:t>j</w:t>
      </w:r>
      <w:r w:rsidR="007A0245" w:rsidRPr="007A0245">
        <w:rPr>
          <w:i/>
          <w:iCs/>
        </w:rPr>
        <w:sym w:font="Symbol" w:char="F077"/>
      </w:r>
      <w:r w:rsidR="007A0245">
        <w:t>)</w:t>
      </w:r>
      <w:r>
        <w:t>)(</w:t>
      </w:r>
      <w:proofErr w:type="gramStart"/>
      <w:r w:rsidRPr="002126FB">
        <w:rPr>
          <w:i/>
          <w:iCs/>
        </w:rPr>
        <w:t>j</w:t>
      </w:r>
      <w:proofErr w:type="gramEnd"/>
      <w:r w:rsidRPr="002126FB">
        <w:rPr>
          <w:i/>
          <w:iCs/>
        </w:rPr>
        <w:sym w:font="Symbol" w:char="F077"/>
      </w:r>
      <w:r w:rsidRPr="002126FB">
        <w:rPr>
          <w:i/>
          <w:iCs/>
        </w:rPr>
        <w:t>C</w:t>
      </w:r>
      <w:r>
        <w:t xml:space="preserve">) = </w:t>
      </w:r>
      <w:proofErr w:type="gramStart"/>
      <w:r w:rsidR="007A0245" w:rsidRPr="007A0245">
        <w:rPr>
          <w:i/>
          <w:iCs/>
        </w:rPr>
        <w:t>V</w:t>
      </w:r>
      <w:r w:rsidR="007A0245" w:rsidRPr="007A0245">
        <w:rPr>
          <w:i/>
          <w:iCs/>
          <w:vertAlign w:val="subscript"/>
        </w:rPr>
        <w:t>SRC</w:t>
      </w:r>
      <w:r w:rsidR="007A0245">
        <w:t>(</w:t>
      </w:r>
      <w:proofErr w:type="gramEnd"/>
      <w:r w:rsidR="007A0245" w:rsidRPr="007A0245">
        <w:rPr>
          <w:i/>
          <w:iCs/>
        </w:rPr>
        <w:t>j</w:t>
      </w:r>
      <w:r w:rsidR="007A0245" w:rsidRPr="007A0245">
        <w:rPr>
          <w:i/>
          <w:iCs/>
        </w:rPr>
        <w:sym w:font="Symbol" w:char="F077"/>
      </w:r>
      <w:r w:rsidR="007A0245">
        <w:t>)</w:t>
      </w:r>
      <w:r w:rsidRPr="002126FB">
        <w:rPr>
          <w:i/>
          <w:iCs/>
        </w:rPr>
        <w:t>j</w:t>
      </w:r>
      <w:r w:rsidRPr="002126FB">
        <w:rPr>
          <w:i/>
          <w:iCs/>
        </w:rPr>
        <w:sym w:font="Symbol" w:char="F077"/>
      </w:r>
      <w:r>
        <w:t>(0.1</w:t>
      </w:r>
      <w:r w:rsidRPr="002126FB">
        <w:rPr>
          <w:i/>
          <w:iCs/>
        </w:rPr>
        <w:t>C</w:t>
      </w:r>
      <w:r>
        <w:t xml:space="preserve">). </w:t>
      </w:r>
    </w:p>
    <w:p w:rsidR="007A0245" w:rsidRDefault="002126FB" w:rsidP="007A0245">
      <w:pPr>
        <w:widowControl w:val="0"/>
        <w:spacing w:line="360" w:lineRule="auto"/>
        <w:ind w:left="720" w:hanging="720"/>
      </w:pPr>
      <w:r>
        <w:t>In other words,</w:t>
      </w:r>
      <w:r w:rsidR="007A0245">
        <w:t xml:space="preserve"> </w:t>
      </w:r>
      <w:r w:rsidR="00CF648D">
        <w:t xml:space="preserve">the capacitor </w:t>
      </w:r>
      <w:r w:rsidR="00CF648D" w:rsidRPr="00CF648D">
        <w:rPr>
          <w:i/>
          <w:iCs/>
        </w:rPr>
        <w:t>C</w:t>
      </w:r>
      <w:r w:rsidR="00CF648D">
        <w:t xml:space="preserve"> in series </w:t>
      </w:r>
    </w:p>
    <w:p w:rsidR="007A0245" w:rsidRDefault="00CF648D" w:rsidP="007A0245">
      <w:pPr>
        <w:widowControl w:val="0"/>
        <w:spacing w:line="360" w:lineRule="auto"/>
        <w:ind w:left="720" w:hanging="720"/>
      </w:pPr>
      <w:proofErr w:type="gramStart"/>
      <w:r>
        <w:t>with</w:t>
      </w:r>
      <w:proofErr w:type="gramEnd"/>
      <w:r>
        <w:t xml:space="preserve"> the dependent source is </w:t>
      </w:r>
    </w:p>
    <w:p w:rsidR="007A0245" w:rsidRDefault="00CF648D" w:rsidP="007A0245">
      <w:pPr>
        <w:widowControl w:val="0"/>
        <w:spacing w:line="360" w:lineRule="auto"/>
      </w:pPr>
      <w:proofErr w:type="gramStart"/>
      <w:r>
        <w:t>equivalent</w:t>
      </w:r>
      <w:proofErr w:type="gramEnd"/>
      <w:r>
        <w:t xml:space="preserve"> to a capacitor 0.1C. This is in </w:t>
      </w:r>
    </w:p>
    <w:p w:rsidR="007A0245" w:rsidRDefault="00CF648D" w:rsidP="007A0245">
      <w:pPr>
        <w:widowControl w:val="0"/>
        <w:spacing w:line="360" w:lineRule="auto"/>
      </w:pPr>
      <w:proofErr w:type="gramStart"/>
      <w:r>
        <w:t>accordance</w:t>
      </w:r>
      <w:proofErr w:type="gramEnd"/>
      <w:r>
        <w:t xml:space="preserve"> with the source absorption </w:t>
      </w:r>
    </w:p>
    <w:p w:rsidR="007A0245" w:rsidRDefault="00CF648D" w:rsidP="007A0245">
      <w:pPr>
        <w:widowControl w:val="0"/>
        <w:spacing w:line="360" w:lineRule="auto"/>
      </w:pPr>
      <w:proofErr w:type="gramStart"/>
      <w:r>
        <w:t>theorem</w:t>
      </w:r>
      <w:proofErr w:type="gramEnd"/>
      <w:r>
        <w:t xml:space="preserve">, for the current through the dependent </w:t>
      </w:r>
    </w:p>
    <w:p w:rsidR="00164056" w:rsidRDefault="00CF648D" w:rsidP="007A0245">
      <w:pPr>
        <w:widowControl w:val="0"/>
        <w:spacing w:line="360" w:lineRule="auto"/>
      </w:pPr>
      <w:proofErr w:type="gramStart"/>
      <w:r>
        <w:t>source</w:t>
      </w:r>
      <w:proofErr w:type="gramEnd"/>
      <w:r>
        <w:t xml:space="preserve"> is </w:t>
      </w:r>
      <w:r w:rsidR="007A0245" w:rsidRPr="007A0245">
        <w:rPr>
          <w:i/>
          <w:iCs/>
        </w:rPr>
        <w:t>V</w:t>
      </w:r>
      <w:r w:rsidR="007A0245" w:rsidRPr="007A0245">
        <w:rPr>
          <w:i/>
          <w:iCs/>
          <w:vertAlign w:val="subscript"/>
        </w:rPr>
        <w:t>SRC</w:t>
      </w:r>
      <w:r w:rsidR="007A0245">
        <w:t>(</w:t>
      </w:r>
      <w:r w:rsidR="007A0245" w:rsidRPr="007A0245">
        <w:rPr>
          <w:i/>
          <w:iCs/>
        </w:rPr>
        <w:t>j</w:t>
      </w:r>
      <w:r w:rsidR="007A0245" w:rsidRPr="007A0245">
        <w:rPr>
          <w:i/>
          <w:iCs/>
        </w:rPr>
        <w:sym w:font="Symbol" w:char="F077"/>
      </w:r>
      <w:r w:rsidR="007A0245">
        <w:t>)</w:t>
      </w:r>
      <w:r w:rsidRPr="002126FB">
        <w:rPr>
          <w:i/>
          <w:iCs/>
        </w:rPr>
        <w:t>j</w:t>
      </w:r>
      <w:r w:rsidRPr="002126FB">
        <w:rPr>
          <w:i/>
          <w:iCs/>
        </w:rPr>
        <w:sym w:font="Symbol" w:char="F077"/>
      </w:r>
      <w:r>
        <w:t>(0.1</w:t>
      </w:r>
      <w:r w:rsidRPr="002126FB">
        <w:rPr>
          <w:i/>
          <w:iCs/>
        </w:rPr>
        <w:t>C</w:t>
      </w:r>
      <w:r>
        <w:t>). Dividing this by the voltage 0.9</w:t>
      </w:r>
      <w:r w:rsidRPr="00CF648D">
        <w:rPr>
          <w:b/>
          <w:bCs/>
        </w:rPr>
        <w:t>V</w:t>
      </w:r>
      <w:r w:rsidRPr="00CF648D">
        <w:rPr>
          <w:b/>
          <w:bCs/>
          <w:vertAlign w:val="subscript"/>
        </w:rPr>
        <w:t>SRC</w:t>
      </w:r>
      <w:r>
        <w:t xml:space="preserve">, the dependent source is equivalent to an admittance </w:t>
      </w:r>
      <w:r w:rsidR="007A658C" w:rsidRPr="002126FB">
        <w:rPr>
          <w:i/>
          <w:iCs/>
        </w:rPr>
        <w:t>j</w:t>
      </w:r>
      <w:r w:rsidR="007A658C" w:rsidRPr="002126FB">
        <w:rPr>
          <w:i/>
          <w:iCs/>
        </w:rPr>
        <w:sym w:font="Symbol" w:char="F077"/>
      </w:r>
      <w:r w:rsidR="007A658C" w:rsidRPr="002126FB">
        <w:rPr>
          <w:i/>
          <w:iCs/>
        </w:rPr>
        <w:t>C</w:t>
      </w:r>
      <w:r w:rsidR="007A658C">
        <w:rPr>
          <w:i/>
          <w:iCs/>
        </w:rPr>
        <w:t>/</w:t>
      </w:r>
      <w:r w:rsidR="007A658C" w:rsidRPr="007A658C">
        <w:t>9</w:t>
      </w:r>
      <w:r w:rsidR="007A658C">
        <w:t xml:space="preserve">, or a capacitor </w:t>
      </w:r>
      <w:r w:rsidR="007A658C" w:rsidRPr="007A658C">
        <w:rPr>
          <w:i/>
          <w:iCs/>
        </w:rPr>
        <w:t>C</w:t>
      </w:r>
      <w:r w:rsidR="007A658C">
        <w:t xml:space="preserve">/9. This capacitor in series with </w:t>
      </w:r>
      <w:r w:rsidR="007A658C" w:rsidRPr="007A658C">
        <w:rPr>
          <w:i/>
          <w:iCs/>
        </w:rPr>
        <w:t>C</w:t>
      </w:r>
      <w:r w:rsidR="007A658C">
        <w:t xml:space="preserve"> gives a capacitance </w:t>
      </w:r>
      <w:r w:rsidR="007A658C" w:rsidRPr="007A658C">
        <w:rPr>
          <w:i/>
          <w:iCs/>
        </w:rPr>
        <w:t>C</w:t>
      </w:r>
      <w:r w:rsidR="007A658C">
        <w:sym w:font="Symbol" w:char="F0B4"/>
      </w:r>
      <w:r w:rsidR="007A658C">
        <w:t>(</w:t>
      </w:r>
      <w:r w:rsidR="007A658C" w:rsidRPr="007A658C">
        <w:rPr>
          <w:i/>
          <w:iCs/>
        </w:rPr>
        <w:t>C</w:t>
      </w:r>
      <w:r w:rsidR="007A658C">
        <w:t>/9)/(</w:t>
      </w:r>
      <w:r w:rsidR="007A658C" w:rsidRPr="007A658C">
        <w:rPr>
          <w:i/>
          <w:iCs/>
        </w:rPr>
        <w:t>C</w:t>
      </w:r>
      <w:r w:rsidR="007A658C">
        <w:t xml:space="preserve"> + </w:t>
      </w:r>
      <w:r w:rsidR="007A658C" w:rsidRPr="007A658C">
        <w:rPr>
          <w:i/>
          <w:iCs/>
        </w:rPr>
        <w:t>C</w:t>
      </w:r>
      <w:r w:rsidR="007A658C">
        <w:t>/9) = 0.1</w:t>
      </w:r>
      <w:r w:rsidR="007A658C" w:rsidRPr="007A658C">
        <w:rPr>
          <w:i/>
          <w:iCs/>
        </w:rPr>
        <w:t>C</w:t>
      </w:r>
      <w:r w:rsidR="007A658C">
        <w:t>.</w:t>
      </w:r>
    </w:p>
    <w:p w:rsidR="00C35A6A" w:rsidRDefault="007A658C" w:rsidP="00164056">
      <w:pPr>
        <w:widowControl w:val="0"/>
        <w:spacing w:line="360" w:lineRule="auto"/>
        <w:ind w:left="720" w:hanging="720"/>
      </w:pPr>
      <w:r>
        <w:tab/>
        <w:t xml:space="preserve">It follows that </w:t>
      </w:r>
      <w:r w:rsidR="00C35A6A" w:rsidRPr="00C25ADE">
        <w:rPr>
          <w:position w:val="-10"/>
        </w:rPr>
        <w:object w:dxaOrig="3000" w:dyaOrig="400">
          <v:shape id="_x0000_i1028" type="#_x0000_t75" style="width:149.75pt;height:20.15pt" o:ole="">
            <v:imagedata r:id="rId15" o:title=""/>
          </v:shape>
          <o:OLEObject Type="Embed" ProgID="Equation.3" ShapeID="_x0000_i1028" DrawAspect="Content" ObjectID="_1485603469" r:id="rId16"/>
        </w:object>
      </w:r>
      <w:r>
        <w:t xml:space="preserve">rad/s </w:t>
      </w:r>
      <w:r w:rsidR="00C35A6A">
        <w:sym w:font="Symbol" w:char="F0BA"/>
      </w:r>
      <w:r w:rsidR="00C35A6A">
        <w:t xml:space="preserve"> 100 krad/s. </w:t>
      </w:r>
      <w:r w:rsidR="00C35A6A" w:rsidRPr="00C35A6A">
        <w:rPr>
          <w:i/>
          <w:iCs/>
        </w:rPr>
        <w:t>Q</w:t>
      </w:r>
      <w:r w:rsidR="00C35A6A">
        <w:t xml:space="preserve"> = </w:t>
      </w:r>
      <w:r w:rsidR="00C35A6A" w:rsidRPr="00C35A6A">
        <w:rPr>
          <w:i/>
          <w:iCs/>
        </w:rPr>
        <w:sym w:font="Symbol" w:char="F077"/>
      </w:r>
      <w:r w:rsidR="00C35A6A" w:rsidRPr="00C35A6A">
        <w:rPr>
          <w:vertAlign w:val="subscript"/>
        </w:rPr>
        <w:t>0</w:t>
      </w:r>
      <w:r w:rsidR="00C35A6A" w:rsidRPr="00C35A6A">
        <w:rPr>
          <w:i/>
          <w:iCs/>
        </w:rPr>
        <w:t>RC</w:t>
      </w:r>
      <w:r w:rsidR="00C35A6A">
        <w:t xml:space="preserve"> = </w:t>
      </w:r>
    </w:p>
    <w:p w:rsidR="002126FB" w:rsidRDefault="00C35A6A" w:rsidP="00164056">
      <w:pPr>
        <w:widowControl w:val="0"/>
        <w:spacing w:line="360" w:lineRule="auto"/>
        <w:ind w:left="720" w:hanging="720"/>
      </w:pPr>
      <w:proofErr w:type="gramStart"/>
      <w:r>
        <w:t>10</w:t>
      </w:r>
      <w:r w:rsidRPr="00C35A6A">
        <w:rPr>
          <w:vertAlign w:val="superscript"/>
        </w:rPr>
        <w:t>5</w:t>
      </w:r>
      <w:r>
        <w:sym w:font="Symbol" w:char="F0B4"/>
      </w:r>
      <w:r>
        <w:t>10</w:t>
      </w:r>
      <w:r w:rsidRPr="00C35A6A">
        <w:rPr>
          <w:vertAlign w:val="superscript"/>
        </w:rPr>
        <w:t>-7</w:t>
      </w:r>
      <w:r>
        <w:sym w:font="Symbol" w:char="F0B4"/>
      </w:r>
      <w:r>
        <w:t>10</w:t>
      </w:r>
      <w:r w:rsidRPr="00C35A6A">
        <w:rPr>
          <w:vertAlign w:val="superscript"/>
        </w:rPr>
        <w:t>3</w:t>
      </w:r>
      <w:r>
        <w:t xml:space="preserve"> = 10.</w:t>
      </w:r>
      <w:proofErr w:type="gramEnd"/>
    </w:p>
    <w:p w:rsidR="002126FB" w:rsidRDefault="002126FB" w:rsidP="00164056">
      <w:pPr>
        <w:widowControl w:val="0"/>
        <w:spacing w:line="360" w:lineRule="auto"/>
        <w:ind w:left="720" w:hanging="720"/>
      </w:pPr>
    </w:p>
    <w:p w:rsidR="00C35A6A" w:rsidRPr="00C35A6A" w:rsidRDefault="00FC60AF" w:rsidP="00C35A6A">
      <w:pPr>
        <w:pStyle w:val="BodyTextIndent"/>
        <w:widowControl w:val="0"/>
        <w:spacing w:line="360" w:lineRule="auto"/>
        <w:ind w:left="1080" w:hanging="1080"/>
      </w:pPr>
      <w:r>
        <w:rPr>
          <w:rFonts w:cs="Times New Roman"/>
          <w:sz w:val="24"/>
          <w:szCs w:val="20"/>
        </w:rPr>
        <w:lastRenderedPageBreak/>
        <w:pict>
          <v:shape id="_x0000_s1246" type="#_x0000_t75" style="position:absolute;left:0;text-align:left;margin-left:232.2pt;margin-top:-5.85pt;width:241.5pt;height:133.5pt;z-index:-251651072" wrapcoords="10330 971 10330 1942 10532 2912 9391 3276 8788 3883 8586 6796 6239 6917 6037 7038 6037 8737 5031 10679 671 11164 604 12620 1275 12984 3622 14076 5568 14562 6037 16503 5970 17596 8184 18445 8251 19901 9190 20144 9660 20144 15227 19901 15294 18445 14557 18445 17307 17596 17240 16503 19319 16139 19319 16018 17240 14562 17843 14562 20862 12984 20996 11528 20527 11285 17575 10679 18984 8737 19185 8130 17173 7038 14892 6796 14758 3883 12812 2912 12075 2912 12947 2063 12880 971 10330 971">
            <v:imagedata r:id="rId17" o:title=""/>
            <w10:wrap type="tight"/>
          </v:shape>
        </w:pict>
      </w:r>
      <w:r w:rsidR="009F68AA">
        <w:rPr>
          <w:b/>
          <w:color w:val="000000"/>
        </w:rPr>
        <w:t>P14.2.10</w:t>
      </w:r>
      <w:r w:rsidR="00C35A6A">
        <w:rPr>
          <w:b/>
          <w:color w:val="000000"/>
        </w:rPr>
        <w:tab/>
      </w:r>
      <w:r w:rsidR="00C35A6A" w:rsidRPr="00C35A6A">
        <w:t xml:space="preserve">Determine </w:t>
      </w:r>
      <w:r w:rsidR="00C35A6A" w:rsidRPr="00C35A6A">
        <w:rPr>
          <w:i/>
          <w:iCs/>
        </w:rPr>
        <w:t>Q</w:t>
      </w:r>
      <w:r w:rsidR="00C35A6A" w:rsidRPr="00C35A6A">
        <w:t xml:space="preserve"> and BW in Figure P14.2.10.</w:t>
      </w:r>
    </w:p>
    <w:p w:rsidR="009B2A0B" w:rsidRDefault="009B2A0B" w:rsidP="009B2A0B">
      <w:pPr>
        <w:widowControl w:val="0"/>
        <w:spacing w:line="360" w:lineRule="auto"/>
      </w:pPr>
      <w:r w:rsidRPr="009B2A0B">
        <w:rPr>
          <w:b/>
          <w:bCs/>
        </w:rPr>
        <w:t>Solution:</w:t>
      </w:r>
      <w:r>
        <w:t xml:space="preserve"> If the independent source is set to zero, that is, replaced by a short circuit, the circuit reduces to a parallel GCL circuit. </w:t>
      </w:r>
      <w:r w:rsidRPr="009B2A0B">
        <w:rPr>
          <w:position w:val="-30"/>
        </w:rPr>
        <w:object w:dxaOrig="2700" w:dyaOrig="660">
          <v:shape id="_x0000_i1029" type="#_x0000_t75" style="width:134.8pt;height:32.85pt" o:ole="">
            <v:imagedata r:id="rId18" o:title=""/>
          </v:shape>
          <o:OLEObject Type="Embed" ProgID="Equation.3" ShapeID="_x0000_i1029" DrawAspect="Content" ObjectID="_1485603470" r:id="rId19"/>
        </w:object>
      </w:r>
      <w:r>
        <w:t xml:space="preserve"> = </w:t>
      </w:r>
    </w:p>
    <w:p w:rsidR="00C35A6A" w:rsidRDefault="009B2A0B" w:rsidP="009B2A0B">
      <w:pPr>
        <w:widowControl w:val="0"/>
        <w:spacing w:line="360" w:lineRule="auto"/>
      </w:pPr>
      <w:r>
        <w:t>10</w:t>
      </w:r>
      <w:r w:rsidRPr="009B2A0B">
        <w:rPr>
          <w:vertAlign w:val="superscript"/>
        </w:rPr>
        <w:t>6</w:t>
      </w:r>
      <w:r>
        <w:t xml:space="preserve"> rad/s; </w:t>
      </w:r>
      <w:r w:rsidRPr="00C35A6A">
        <w:rPr>
          <w:i/>
          <w:iCs/>
        </w:rPr>
        <w:t>Q</w:t>
      </w:r>
      <w:r>
        <w:t xml:space="preserve"> = </w:t>
      </w:r>
      <w:r w:rsidRPr="00C35A6A">
        <w:rPr>
          <w:i/>
          <w:iCs/>
        </w:rPr>
        <w:sym w:font="Symbol" w:char="F077"/>
      </w:r>
      <w:r w:rsidRPr="00C35A6A">
        <w:rPr>
          <w:vertAlign w:val="subscript"/>
        </w:rPr>
        <w:t>0</w:t>
      </w:r>
      <w:r w:rsidRPr="00C35A6A">
        <w:rPr>
          <w:i/>
          <w:iCs/>
        </w:rPr>
        <w:t>R</w:t>
      </w:r>
      <w:r w:rsidR="00490D1B" w:rsidRPr="00490D1B">
        <w:rPr>
          <w:i/>
          <w:iCs/>
          <w:vertAlign w:val="subscript"/>
        </w:rPr>
        <w:t>p</w:t>
      </w:r>
      <w:r w:rsidRPr="00C35A6A">
        <w:rPr>
          <w:i/>
          <w:iCs/>
        </w:rPr>
        <w:t>C</w:t>
      </w:r>
      <w:r w:rsidR="00490D1B" w:rsidRPr="00490D1B">
        <w:rPr>
          <w:i/>
          <w:iCs/>
          <w:vertAlign w:val="subscript"/>
        </w:rPr>
        <w:t>p</w:t>
      </w:r>
      <w:r>
        <w:t xml:space="preserve"> = 10</w:t>
      </w:r>
      <w:r w:rsidRPr="009B2A0B">
        <w:rPr>
          <w:vertAlign w:val="superscript"/>
        </w:rPr>
        <w:t>6</w:t>
      </w:r>
      <w:r>
        <w:sym w:font="Symbol" w:char="F0B4"/>
      </w:r>
      <w:r>
        <w:t>750</w:t>
      </w:r>
      <w:r>
        <w:sym w:font="Symbol" w:char="F0B4"/>
      </w:r>
      <w:r>
        <w:t>20</w:t>
      </w:r>
      <w:r>
        <w:sym w:font="Symbol" w:char="F0B4"/>
      </w:r>
      <w:r>
        <w:t>10</w:t>
      </w:r>
      <w:r w:rsidRPr="009B2A0B">
        <w:rPr>
          <w:vertAlign w:val="superscript"/>
        </w:rPr>
        <w:t>-9</w:t>
      </w:r>
      <w:r>
        <w:t xml:space="preserve"> = 15</w:t>
      </w:r>
      <w:r w:rsidR="00300418">
        <w:t>.</w:t>
      </w:r>
    </w:p>
    <w:p w:rsidR="00C35A6A" w:rsidRPr="00C35A6A" w:rsidRDefault="00300418" w:rsidP="00300418">
      <w:pPr>
        <w:widowControl w:val="0"/>
        <w:spacing w:line="360" w:lineRule="auto"/>
      </w:pPr>
      <w:r>
        <w:t xml:space="preserve">BW = </w:t>
      </w:r>
      <w:r w:rsidRPr="00300418">
        <w:rPr>
          <w:i/>
          <w:iCs/>
        </w:rPr>
        <w:sym w:font="Symbol" w:char="F077"/>
      </w:r>
      <w:r w:rsidRPr="00300418">
        <w:rPr>
          <w:vertAlign w:val="subscript"/>
        </w:rPr>
        <w:t>0</w:t>
      </w:r>
      <w:r>
        <w:t>/</w:t>
      </w:r>
      <w:r w:rsidRPr="00300418">
        <w:rPr>
          <w:i/>
          <w:iCs/>
        </w:rPr>
        <w:t>Q</w:t>
      </w:r>
      <w:r>
        <w:t xml:space="preserve"> = 10</w:t>
      </w:r>
      <w:r w:rsidRPr="00300418">
        <w:rPr>
          <w:vertAlign w:val="superscript"/>
        </w:rPr>
        <w:t>6</w:t>
      </w:r>
      <w:r>
        <w:t xml:space="preserve">/15 rad/s </w:t>
      </w:r>
      <w:r>
        <w:sym w:font="Symbol" w:char="F0BA"/>
      </w:r>
      <w:r>
        <w:t xml:space="preserve"> 10</w:t>
      </w:r>
      <w:r>
        <w:rPr>
          <w:vertAlign w:val="superscript"/>
        </w:rPr>
        <w:t>3</w:t>
      </w:r>
      <w:proofErr w:type="gramStart"/>
      <w:r>
        <w:t>/(</w:t>
      </w:r>
      <w:proofErr w:type="gramEnd"/>
      <w:r>
        <w:t>30</w:t>
      </w:r>
      <w:r w:rsidRPr="00300418">
        <w:rPr>
          <w:i/>
          <w:iCs/>
        </w:rPr>
        <w:sym w:font="Symbol" w:char="F070"/>
      </w:r>
      <w:r>
        <w:t xml:space="preserve">) krad/s = </w:t>
      </w:r>
      <w:r w:rsidR="00C35A6A" w:rsidRPr="00C35A6A">
        <w:t>10.61 kHz.</w:t>
      </w:r>
    </w:p>
    <w:p w:rsidR="00C35A6A" w:rsidRPr="00C35A6A" w:rsidRDefault="00C35A6A" w:rsidP="00C35A6A">
      <w:pPr>
        <w:widowControl w:val="0"/>
        <w:spacing w:line="360" w:lineRule="auto"/>
        <w:ind w:left="1080" w:hanging="1080"/>
      </w:pPr>
    </w:p>
    <w:p w:rsidR="00C35A6A" w:rsidRDefault="00C35A6A" w:rsidP="007A2278">
      <w:pPr>
        <w:spacing w:line="360" w:lineRule="auto"/>
        <w:rPr>
          <w:b/>
          <w:color w:val="000000"/>
        </w:rPr>
      </w:pPr>
    </w:p>
    <w:p w:rsidR="00715767" w:rsidRDefault="00715767" w:rsidP="007A2278">
      <w:pPr>
        <w:spacing w:line="360" w:lineRule="auto"/>
        <w:rPr>
          <w:b/>
          <w:color w:val="000000"/>
        </w:rPr>
      </w:pPr>
    </w:p>
    <w:p w:rsidR="00715767" w:rsidRDefault="00715767" w:rsidP="007A2278">
      <w:pPr>
        <w:spacing w:line="360" w:lineRule="auto"/>
        <w:rPr>
          <w:b/>
          <w:color w:val="000000"/>
        </w:rPr>
      </w:pPr>
    </w:p>
    <w:p w:rsidR="00715767" w:rsidRDefault="00715767" w:rsidP="007A2278">
      <w:pPr>
        <w:spacing w:line="360" w:lineRule="auto"/>
        <w:rPr>
          <w:b/>
          <w:color w:val="000000"/>
        </w:rPr>
      </w:pPr>
    </w:p>
    <w:p w:rsidR="00C35A6A" w:rsidRDefault="00C35A6A" w:rsidP="007A2278">
      <w:pPr>
        <w:spacing w:line="360" w:lineRule="auto"/>
        <w:rPr>
          <w:b/>
          <w:color w:val="000000"/>
        </w:rPr>
      </w:pPr>
    </w:p>
    <w:p w:rsidR="00C35A6A" w:rsidRDefault="00C35A6A" w:rsidP="007A2278">
      <w:pPr>
        <w:spacing w:line="360" w:lineRule="auto"/>
        <w:rPr>
          <w:b/>
          <w:color w:val="000000"/>
        </w:rPr>
      </w:pPr>
    </w:p>
    <w:p w:rsidR="00C35A6A" w:rsidRDefault="00FC60AF" w:rsidP="007A2278">
      <w:pPr>
        <w:spacing w:line="360" w:lineRule="auto"/>
        <w:rPr>
          <w:b/>
          <w:color w:val="000000"/>
        </w:rPr>
      </w:pPr>
      <w:r>
        <w:rPr>
          <w:rFonts w:cs="Times New Roman"/>
          <w:sz w:val="24"/>
          <w:szCs w:val="20"/>
        </w:rPr>
        <w:pict>
          <v:shape id="_x0000_s1248" type="#_x0000_t75" style="position:absolute;margin-left:230.45pt;margin-top:16.95pt;width:241.5pt;height:164.25pt;z-index:-251649024" wrapcoords="10465 888 10398 1085 10465 2466 9056 2860 8788 3156 8788 5622 8519 7200 8788 8778 6037 9863 6037 11934 604 13216 604 14499 2281 15090 4897 15090 5970 16668 6037 18444 7983 19825 8251 19825 8251 20219 8653 20515 9190 20515 9660 20515 15361 20318 15361 19825 17240 18345 17240 18247 19319 17260 19319 17162 17240 16668 17642 15090 19856 15090 20929 14597 20862 13414 17240 11934 19118 11244 19118 10652 17240 10356 17374 9962 16837 9666 14691 8778 14892 7200 14892 3156 14557 2959 12611 2466 13014 1677 12880 888 11940 888 10465 888">
            <v:imagedata r:id="rId20" o:title=""/>
            <w10:wrap type="tight"/>
          </v:shape>
        </w:pict>
      </w:r>
    </w:p>
    <w:p w:rsidR="00C35A6A" w:rsidRDefault="00C35A6A" w:rsidP="007A2278">
      <w:pPr>
        <w:spacing w:line="360" w:lineRule="auto"/>
        <w:rPr>
          <w:b/>
          <w:color w:val="000000"/>
        </w:rPr>
      </w:pPr>
    </w:p>
    <w:p w:rsidR="00490D1B" w:rsidRDefault="009F68AA" w:rsidP="00490D1B">
      <w:pPr>
        <w:pStyle w:val="BodyTextIndent"/>
        <w:widowControl w:val="0"/>
        <w:spacing w:line="360" w:lineRule="auto"/>
        <w:ind w:left="1080" w:hanging="1080"/>
        <w:rPr>
          <w:rFonts w:cs="Times New Roman"/>
        </w:rPr>
      </w:pPr>
      <w:r w:rsidRPr="009F68AA">
        <w:rPr>
          <w:b/>
          <w:color w:val="000000"/>
        </w:rPr>
        <w:t>P14.2.12</w:t>
      </w:r>
      <w:r w:rsidR="00300418">
        <w:rPr>
          <w:b/>
          <w:color w:val="000000"/>
        </w:rPr>
        <w:tab/>
      </w:r>
      <w:r w:rsidR="00490D1B" w:rsidRPr="00490D1B">
        <w:rPr>
          <w:rFonts w:cs="Times New Roman"/>
        </w:rPr>
        <w:t xml:space="preserve">For the circuit of Figure P14.2.12, determine: (a) </w:t>
      </w:r>
      <w:r w:rsidR="00490D1B" w:rsidRPr="00490D1B">
        <w:rPr>
          <w:rFonts w:cs="Times New Roman"/>
          <w:i/>
          <w:iCs/>
        </w:rPr>
        <w:sym w:font="Symbol" w:char="F077"/>
      </w:r>
      <w:r w:rsidR="00490D1B" w:rsidRPr="00490D1B">
        <w:rPr>
          <w:rFonts w:cs="Times New Roman"/>
          <w:vertAlign w:val="subscript"/>
        </w:rPr>
        <w:t>0</w:t>
      </w:r>
      <w:r w:rsidR="00490D1B" w:rsidRPr="00490D1B">
        <w:rPr>
          <w:rFonts w:cs="Times New Roman"/>
        </w:rPr>
        <w:t xml:space="preserve">; </w:t>
      </w:r>
    </w:p>
    <w:p w:rsidR="00490D1B" w:rsidRPr="00490D1B" w:rsidRDefault="00490D1B" w:rsidP="00490D1B">
      <w:pPr>
        <w:pStyle w:val="BodyTextIndent"/>
        <w:widowControl w:val="0"/>
        <w:spacing w:line="360" w:lineRule="auto"/>
        <w:ind w:left="1080"/>
        <w:rPr>
          <w:rFonts w:cs="Times New Roman"/>
        </w:rPr>
      </w:pPr>
      <w:r w:rsidRPr="00490D1B">
        <w:rPr>
          <w:rFonts w:cs="Times New Roman"/>
        </w:rPr>
        <w:t xml:space="preserve">(b) </w:t>
      </w:r>
      <w:r w:rsidRPr="00490D1B">
        <w:rPr>
          <w:rFonts w:cs="Times New Roman"/>
          <w:i/>
          <w:iCs/>
        </w:rPr>
        <w:t>Q</w:t>
      </w:r>
      <w:r w:rsidRPr="00490D1B">
        <w:rPr>
          <w:rFonts w:cs="Times New Roman"/>
        </w:rPr>
        <w:t>; (c)</w:t>
      </w:r>
      <w:r w:rsidRPr="00490D1B">
        <w:rPr>
          <w:rFonts w:cs="Times New Roman"/>
          <w:i/>
          <w:iCs/>
        </w:rPr>
        <w:t xml:space="preserve"> </w:t>
      </w:r>
      <w:proofErr w:type="gramStart"/>
      <w:r w:rsidRPr="00490D1B">
        <w:rPr>
          <w:rFonts w:cs="Times New Roman"/>
          <w:i/>
          <w:iCs/>
        </w:rPr>
        <w:t>V</w:t>
      </w:r>
      <w:r w:rsidRPr="00490D1B">
        <w:rPr>
          <w:rFonts w:cs="Times New Roman"/>
          <w:vertAlign w:val="subscript"/>
        </w:rPr>
        <w:t>O</w:t>
      </w:r>
      <w:r w:rsidRPr="00490D1B">
        <w:rPr>
          <w:rFonts w:cs="Times New Roman"/>
        </w:rPr>
        <w:t>(</w:t>
      </w:r>
      <w:proofErr w:type="gramEnd"/>
      <w:r w:rsidRPr="00490D1B">
        <w:rPr>
          <w:rFonts w:cs="Times New Roman"/>
          <w:i/>
          <w:iCs/>
        </w:rPr>
        <w:t>j</w:t>
      </w:r>
      <w:r w:rsidRPr="00490D1B">
        <w:rPr>
          <w:rFonts w:cs="Times New Roman"/>
          <w:i/>
          <w:iCs/>
        </w:rPr>
        <w:sym w:font="Symbol" w:char="F077"/>
      </w:r>
      <w:r w:rsidRPr="00490D1B">
        <w:rPr>
          <w:rFonts w:cs="Times New Roman"/>
          <w:vertAlign w:val="subscript"/>
        </w:rPr>
        <w:t>0</w:t>
      </w:r>
      <w:r w:rsidRPr="00490D1B">
        <w:rPr>
          <w:rFonts w:cs="Times New Roman"/>
        </w:rPr>
        <w:t xml:space="preserve">) if </w:t>
      </w:r>
      <w:r w:rsidRPr="00490D1B">
        <w:rPr>
          <w:rFonts w:cs="Times New Roman"/>
          <w:i/>
          <w:iCs/>
        </w:rPr>
        <w:t>V</w:t>
      </w:r>
      <w:r w:rsidRPr="00490D1B">
        <w:rPr>
          <w:rFonts w:cs="Times New Roman"/>
          <w:i/>
          <w:iCs/>
          <w:vertAlign w:val="subscript"/>
        </w:rPr>
        <w:t>SRC</w:t>
      </w:r>
      <w:r w:rsidRPr="00490D1B">
        <w:rPr>
          <w:rFonts w:cs="Times New Roman"/>
        </w:rPr>
        <w:t>(</w:t>
      </w:r>
      <w:r w:rsidRPr="00490D1B">
        <w:rPr>
          <w:rFonts w:cs="Times New Roman"/>
          <w:i/>
          <w:iCs/>
        </w:rPr>
        <w:t>j</w:t>
      </w:r>
      <w:r w:rsidRPr="00490D1B">
        <w:rPr>
          <w:rFonts w:cs="Times New Roman"/>
          <w:i/>
          <w:iCs/>
        </w:rPr>
        <w:sym w:font="Symbol" w:char="F077"/>
      </w:r>
      <w:r w:rsidRPr="00490D1B">
        <w:rPr>
          <w:rFonts w:cs="Times New Roman"/>
          <w:vertAlign w:val="subscript"/>
        </w:rPr>
        <w:t>0</w:t>
      </w:r>
      <w:r w:rsidRPr="00490D1B">
        <w:rPr>
          <w:rFonts w:cs="Times New Roman"/>
        </w:rPr>
        <w:t>) = 1 V.</w:t>
      </w:r>
    </w:p>
    <w:p w:rsidR="00490D1B" w:rsidRDefault="00490D1B" w:rsidP="00490D1B">
      <w:pPr>
        <w:widowControl w:val="0"/>
        <w:spacing w:line="360" w:lineRule="auto"/>
      </w:pPr>
      <w:r w:rsidRPr="00490D1B">
        <w:rPr>
          <w:rFonts w:cs="Times New Roman"/>
          <w:b/>
          <w:bCs/>
        </w:rPr>
        <w:t>Solution:</w:t>
      </w:r>
      <w:r>
        <w:rPr>
          <w:rFonts w:cs="Times New Roman"/>
        </w:rPr>
        <w:t xml:space="preserve"> </w:t>
      </w:r>
      <w:r>
        <w:t xml:space="preserve">If the independent source is set to zero, that is, replaced by a short circuit, the circuit reduces to a parallel GCL circuit, with </w:t>
      </w:r>
      <w:proofErr w:type="spellStart"/>
      <w:r w:rsidRPr="00490D1B">
        <w:rPr>
          <w:i/>
          <w:iCs/>
        </w:rPr>
        <w:t>R</w:t>
      </w:r>
      <w:r w:rsidRPr="00490D1B">
        <w:rPr>
          <w:i/>
          <w:iCs/>
          <w:vertAlign w:val="subscript"/>
        </w:rPr>
        <w:t>p</w:t>
      </w:r>
      <w:proofErr w:type="spellEnd"/>
      <w:r>
        <w:t xml:space="preserve"> = 10</w:t>
      </w:r>
      <w:r>
        <w:sym w:font="Symbol" w:char="F0B4"/>
      </w:r>
      <w:r>
        <w:t>40/50 = 8 k</w:t>
      </w:r>
      <w:r>
        <w:sym w:font="Symbol" w:char="F057"/>
      </w:r>
      <w:r>
        <w:t xml:space="preserve">; </w:t>
      </w:r>
    </w:p>
    <w:p w:rsidR="00490D1B" w:rsidRDefault="00490D1B" w:rsidP="00490D1B">
      <w:pPr>
        <w:widowControl w:val="0"/>
        <w:spacing w:line="360" w:lineRule="auto"/>
        <w:ind w:left="360" w:hanging="360"/>
      </w:pPr>
      <w:r>
        <w:t>(a)</w:t>
      </w:r>
      <w:r>
        <w:tab/>
      </w:r>
      <w:r w:rsidR="00715767" w:rsidRPr="009B2A0B">
        <w:rPr>
          <w:position w:val="-30"/>
        </w:rPr>
        <w:object w:dxaOrig="2920" w:dyaOrig="660">
          <v:shape id="_x0000_i1030" type="#_x0000_t75" style="width:145.75pt;height:32.85pt" o:ole="">
            <v:imagedata r:id="rId21" o:title=""/>
          </v:shape>
          <o:OLEObject Type="Embed" ProgID="Equation.3" ShapeID="_x0000_i1030" DrawAspect="Content" ObjectID="_1485603471" r:id="rId22"/>
        </w:object>
      </w:r>
      <w:r>
        <w:t xml:space="preserve"> = 10</w:t>
      </w:r>
      <w:r>
        <w:rPr>
          <w:vertAlign w:val="superscript"/>
        </w:rPr>
        <w:t>4</w:t>
      </w:r>
      <w:r>
        <w:t xml:space="preserve"> rad/s. </w:t>
      </w:r>
    </w:p>
    <w:p w:rsidR="00715767" w:rsidRDefault="00490D1B" w:rsidP="00715767">
      <w:pPr>
        <w:widowControl w:val="0"/>
        <w:spacing w:line="360" w:lineRule="auto"/>
        <w:ind w:left="360" w:hanging="360"/>
      </w:pPr>
      <w:r>
        <w:t>(b)</w:t>
      </w:r>
      <w:r>
        <w:tab/>
      </w:r>
      <w:r w:rsidRPr="00C35A6A">
        <w:rPr>
          <w:i/>
          <w:iCs/>
        </w:rPr>
        <w:t>Q</w:t>
      </w:r>
      <w:r>
        <w:t xml:space="preserve"> = </w:t>
      </w:r>
      <w:r w:rsidRPr="00C35A6A">
        <w:rPr>
          <w:i/>
          <w:iCs/>
        </w:rPr>
        <w:sym w:font="Symbol" w:char="F077"/>
      </w:r>
      <w:r w:rsidRPr="00C35A6A">
        <w:rPr>
          <w:vertAlign w:val="subscript"/>
        </w:rPr>
        <w:t>0</w:t>
      </w:r>
      <w:r w:rsidRPr="00C35A6A">
        <w:rPr>
          <w:i/>
          <w:iCs/>
        </w:rPr>
        <w:t>R</w:t>
      </w:r>
      <w:r w:rsidRPr="00490D1B">
        <w:rPr>
          <w:i/>
          <w:iCs/>
          <w:vertAlign w:val="subscript"/>
        </w:rPr>
        <w:t>p</w:t>
      </w:r>
      <w:r w:rsidRPr="00C35A6A">
        <w:rPr>
          <w:i/>
          <w:iCs/>
        </w:rPr>
        <w:t>C</w:t>
      </w:r>
      <w:r w:rsidRPr="00490D1B">
        <w:rPr>
          <w:i/>
          <w:iCs/>
          <w:vertAlign w:val="subscript"/>
        </w:rPr>
        <w:t>p</w:t>
      </w:r>
      <w:r>
        <w:t xml:space="preserve"> = 10</w:t>
      </w:r>
      <w:r>
        <w:rPr>
          <w:vertAlign w:val="superscript"/>
        </w:rPr>
        <w:t>4</w:t>
      </w:r>
      <w:r>
        <w:sym w:font="Symbol" w:char="F0B4"/>
      </w:r>
      <w:r w:rsidR="00715767">
        <w:t>8</w:t>
      </w:r>
      <w:r>
        <w:sym w:font="Symbol" w:char="F0B4"/>
      </w:r>
      <w:r w:rsidR="00715767" w:rsidRPr="00715767">
        <w:t>10</w:t>
      </w:r>
      <w:r w:rsidR="00715767">
        <w:rPr>
          <w:vertAlign w:val="superscript"/>
        </w:rPr>
        <w:t>3</w:t>
      </w:r>
      <w:r w:rsidR="00715767">
        <w:sym w:font="Symbol" w:char="F0B4"/>
      </w:r>
      <w:r w:rsidR="00715767">
        <w:t>10</w:t>
      </w:r>
      <w:r w:rsidRPr="00715767">
        <w:t>0</w:t>
      </w:r>
      <w:r>
        <w:sym w:font="Symbol" w:char="F0B4"/>
      </w:r>
      <w:r>
        <w:t>10</w:t>
      </w:r>
      <w:r w:rsidRPr="009B2A0B">
        <w:rPr>
          <w:vertAlign w:val="superscript"/>
        </w:rPr>
        <w:t>-9</w:t>
      </w:r>
      <w:r w:rsidR="00715767">
        <w:t xml:space="preserve"> = 8</w:t>
      </w:r>
    </w:p>
    <w:p w:rsidR="00490D1B" w:rsidRDefault="00715767" w:rsidP="00715767">
      <w:pPr>
        <w:widowControl w:val="0"/>
        <w:spacing w:line="360" w:lineRule="auto"/>
        <w:ind w:left="360" w:hanging="360"/>
        <w:rPr>
          <w:rFonts w:cs="Times New Roman"/>
        </w:rPr>
      </w:pPr>
      <w:r>
        <w:t>(c)</w:t>
      </w:r>
      <w:r>
        <w:tab/>
        <w:t xml:space="preserve">If a 1 V source is applied at the resonant frequency, </w:t>
      </w:r>
      <w:r w:rsidRPr="00715767">
        <w:rPr>
          <w:i/>
          <w:iCs/>
        </w:rPr>
        <w:t>L</w:t>
      </w:r>
      <w:r>
        <w:t xml:space="preserve"> and </w:t>
      </w:r>
      <w:r w:rsidRPr="00715767">
        <w:rPr>
          <w:i/>
          <w:iCs/>
        </w:rPr>
        <w:t>C</w:t>
      </w:r>
      <w:r>
        <w:t xml:space="preserve"> in parallel at this frequency are equivalent to an open circuit. It follows from voltage division that the output is 1</w:t>
      </w:r>
      <w:r>
        <w:sym w:font="Symbol" w:char="F0B4"/>
      </w:r>
      <w:r>
        <w:t>40/50 = 0.8 V.</w:t>
      </w:r>
    </w:p>
    <w:p w:rsidR="00490D1B" w:rsidRDefault="00490D1B" w:rsidP="00490D1B">
      <w:pPr>
        <w:widowControl w:val="0"/>
        <w:spacing w:line="360" w:lineRule="auto"/>
        <w:ind w:left="720" w:hanging="720"/>
        <w:rPr>
          <w:rFonts w:cs="Times New Roman"/>
        </w:rPr>
      </w:pPr>
    </w:p>
    <w:p w:rsidR="00490D1B" w:rsidRDefault="00490D1B" w:rsidP="00490D1B">
      <w:pPr>
        <w:widowControl w:val="0"/>
        <w:spacing w:line="360" w:lineRule="auto"/>
        <w:ind w:left="720" w:hanging="720"/>
        <w:rPr>
          <w:rFonts w:cs="Times New Roman"/>
        </w:rPr>
      </w:pPr>
    </w:p>
    <w:p w:rsidR="00490D1B" w:rsidRDefault="00490D1B" w:rsidP="00490D1B">
      <w:pPr>
        <w:widowControl w:val="0"/>
        <w:spacing w:line="360" w:lineRule="auto"/>
        <w:ind w:left="720" w:hanging="720"/>
        <w:rPr>
          <w:rFonts w:cs="Times New Roman"/>
        </w:rPr>
      </w:pPr>
    </w:p>
    <w:p w:rsidR="00300418" w:rsidRDefault="00300418" w:rsidP="00300418">
      <w:pPr>
        <w:spacing w:line="360" w:lineRule="auto"/>
        <w:ind w:left="1080" w:hanging="1080"/>
        <w:rPr>
          <w:b/>
          <w:color w:val="000000"/>
        </w:rPr>
      </w:pPr>
    </w:p>
    <w:p w:rsidR="00300418" w:rsidRDefault="00300418" w:rsidP="007A2278">
      <w:pPr>
        <w:spacing w:line="360" w:lineRule="auto"/>
        <w:rPr>
          <w:b/>
          <w:color w:val="000000"/>
        </w:rPr>
      </w:pPr>
    </w:p>
    <w:p w:rsidR="00300418" w:rsidRDefault="00300418" w:rsidP="007A2278">
      <w:pPr>
        <w:spacing w:line="360" w:lineRule="auto"/>
        <w:rPr>
          <w:b/>
          <w:color w:val="000000"/>
        </w:rPr>
      </w:pPr>
    </w:p>
    <w:p w:rsidR="00300418" w:rsidRDefault="00300418" w:rsidP="007A2278">
      <w:pPr>
        <w:spacing w:line="360" w:lineRule="auto"/>
        <w:rPr>
          <w:b/>
          <w:color w:val="000000"/>
        </w:rPr>
      </w:pPr>
    </w:p>
    <w:p w:rsidR="00FF7678" w:rsidRDefault="00FC60AF" w:rsidP="00FF7678">
      <w:pPr>
        <w:pStyle w:val="BodyTextIndent"/>
        <w:widowControl w:val="0"/>
        <w:spacing w:after="0" w:line="360" w:lineRule="auto"/>
        <w:ind w:left="1080" w:hanging="1080"/>
      </w:pPr>
      <w:r>
        <w:rPr>
          <w:rFonts w:cs="Times New Roman"/>
          <w:b/>
          <w:bCs/>
        </w:rPr>
        <w:pict>
          <v:shape id="_x0000_s1250" type="#_x0000_t75" style="position:absolute;left:0;text-align:left;margin-left:236.45pt;margin-top:-.6pt;width:238.3pt;height:167pt;z-index:-251646976" wrapcoords="12566 0 6317 291 6045 387 6045 6199 5366 7749 1155 8621 611 8814 679 10074 3057 10848 5230 10848 5977 12398 6045 18500 12566 18597 10189 19082 9849 19275 9849 20244 10596 20535 10732 20535 11208 20535 16981 20341 17049 19372 16642 19178 13177 18597 18475 18597 19426 18404 19291 17048 20989 16951 20989 15885 19358 15498 19766 13948 20377 13754 20649 13076 20513 12398 20242 11914 19494 10848 19426 6199 20038 6199 20853 5327 20785 4649 19630 3293 19358 3100 19426 387 18883 291 13042 0 12566 0">
            <v:imagedata r:id="rId23" o:title=""/>
            <w10:wrap type="tight"/>
          </v:shape>
        </w:pict>
      </w:r>
      <w:r w:rsidR="009F68AA" w:rsidRPr="009F68AA">
        <w:rPr>
          <w:b/>
          <w:color w:val="000000"/>
          <w:bdr w:val="single" w:sz="8" w:space="0" w:color="FF0000"/>
        </w:rPr>
        <w:t>P14.2.13</w:t>
      </w:r>
      <w:r w:rsidR="008B6F67">
        <w:rPr>
          <w:b/>
          <w:color w:val="000000"/>
        </w:rPr>
        <w:tab/>
      </w:r>
      <w:r w:rsidR="00FF7678" w:rsidRPr="00FF7678">
        <w:t xml:space="preserve">(a) Show that the response </w:t>
      </w:r>
      <w:proofErr w:type="gramStart"/>
      <w:r w:rsidR="00FF7678" w:rsidRPr="00FF7678">
        <w:rPr>
          <w:i/>
          <w:iCs/>
        </w:rPr>
        <w:t>V</w:t>
      </w:r>
      <w:r w:rsidR="00FF7678" w:rsidRPr="00FF7678">
        <w:rPr>
          <w:i/>
          <w:iCs/>
          <w:vertAlign w:val="subscript"/>
        </w:rPr>
        <w:t>O</w:t>
      </w:r>
      <w:r w:rsidR="00FF7678" w:rsidRPr="00FF7678">
        <w:t>(</w:t>
      </w:r>
      <w:proofErr w:type="gramEnd"/>
      <w:r w:rsidR="00FF7678" w:rsidRPr="00FF7678">
        <w:rPr>
          <w:i/>
          <w:iCs/>
        </w:rPr>
        <w:t>j</w:t>
      </w:r>
      <w:r w:rsidR="00FF7678" w:rsidRPr="00FF7678">
        <w:rPr>
          <w:i/>
          <w:iCs/>
        </w:rPr>
        <w:sym w:font="Symbol" w:char="F077"/>
      </w:r>
      <w:r w:rsidR="00FF7678" w:rsidRPr="00FF7678">
        <w:t>)/</w:t>
      </w:r>
      <w:r w:rsidR="00FF7678" w:rsidRPr="00FF7678">
        <w:rPr>
          <w:i/>
          <w:iCs/>
        </w:rPr>
        <w:t>V</w:t>
      </w:r>
      <w:r w:rsidR="00FF7678" w:rsidRPr="00FF7678">
        <w:rPr>
          <w:i/>
          <w:iCs/>
          <w:vertAlign w:val="subscript"/>
        </w:rPr>
        <w:t>SRC</w:t>
      </w:r>
      <w:r w:rsidR="00FF7678" w:rsidRPr="00FF7678">
        <w:t>(</w:t>
      </w:r>
      <w:r w:rsidR="00FF7678" w:rsidRPr="00FF7678">
        <w:rPr>
          <w:i/>
          <w:iCs/>
        </w:rPr>
        <w:t>j</w:t>
      </w:r>
      <w:r w:rsidR="00FF7678" w:rsidRPr="00FF7678">
        <w:rPr>
          <w:i/>
          <w:iCs/>
        </w:rPr>
        <w:sym w:font="Symbol" w:char="F077"/>
      </w:r>
      <w:r w:rsidR="00FF7678" w:rsidRPr="00FF7678">
        <w:t>) in Figure P14.2.13 is an allpass response. (b) Determine the frequency at which the phase shift is 180</w:t>
      </w:r>
      <w:r w:rsidR="00FF7678" w:rsidRPr="00FF7678">
        <w:sym w:font="Symbol" w:char="F0B0"/>
      </w:r>
      <w:r w:rsidR="00FF7678" w:rsidRPr="00FF7678">
        <w:t xml:space="preserve">, assuming </w:t>
      </w:r>
      <w:r w:rsidR="00FF7678" w:rsidRPr="00FF7678">
        <w:rPr>
          <w:i/>
          <w:iCs/>
        </w:rPr>
        <w:t>R</w:t>
      </w:r>
      <w:r w:rsidR="00FF7678" w:rsidRPr="00FF7678">
        <w:t xml:space="preserve"> = 10 k</w:t>
      </w:r>
      <w:r w:rsidR="00FF7678" w:rsidRPr="00FF7678">
        <w:sym w:font="Symbol" w:char="F057"/>
      </w:r>
      <w:r w:rsidR="00FF7678" w:rsidRPr="00FF7678">
        <w:t xml:space="preserve">, </w:t>
      </w:r>
      <w:r w:rsidR="00FF7678" w:rsidRPr="00FF7678">
        <w:rPr>
          <w:i/>
          <w:iCs/>
        </w:rPr>
        <w:t>L</w:t>
      </w:r>
      <w:r w:rsidR="00FF7678" w:rsidRPr="00FF7678">
        <w:t xml:space="preserve"> = 1 </w:t>
      </w:r>
      <w:r w:rsidR="00FF7678" w:rsidRPr="00FF7678">
        <w:sym w:font="Symbol" w:char="F06D"/>
      </w:r>
      <w:r w:rsidR="00FF7678" w:rsidRPr="00FF7678">
        <w:t xml:space="preserve">H, and </w:t>
      </w:r>
      <w:r w:rsidR="00FF7678" w:rsidRPr="00FF7678">
        <w:rPr>
          <w:i/>
          <w:iCs/>
        </w:rPr>
        <w:t>C</w:t>
      </w:r>
      <w:r w:rsidR="00FF7678" w:rsidRPr="00FF7678">
        <w:t xml:space="preserve"> = 1 </w:t>
      </w:r>
      <w:r w:rsidR="00FF7678" w:rsidRPr="00FF7678">
        <w:sym w:font="Symbol" w:char="F06D"/>
      </w:r>
      <w:r w:rsidR="00FF7678" w:rsidRPr="00FF7678">
        <w:t>F.</w:t>
      </w:r>
    </w:p>
    <w:p w:rsidR="00FF7678" w:rsidRDefault="00DB38F0" w:rsidP="007A0245">
      <w:pPr>
        <w:pStyle w:val="BodyTextIndent"/>
        <w:widowControl w:val="0"/>
        <w:spacing w:after="0" w:line="360" w:lineRule="auto"/>
        <w:ind w:left="1080" w:hanging="1080"/>
      </w:pPr>
      <w:r w:rsidRPr="00556CB6">
        <w:rPr>
          <w:b/>
          <w:bCs/>
        </w:rPr>
        <w:t>Solution:</w:t>
      </w:r>
      <w:r>
        <w:t xml:space="preserve"> </w:t>
      </w:r>
      <w:r w:rsidR="00556CB6">
        <w:t xml:space="preserve">(a) </w:t>
      </w:r>
      <w:proofErr w:type="gramStart"/>
      <w:r w:rsidR="007A0245" w:rsidRPr="007A0245">
        <w:rPr>
          <w:i/>
          <w:iCs/>
        </w:rPr>
        <w:t>V</w:t>
      </w:r>
      <w:r w:rsidR="007A0245">
        <w:rPr>
          <w:i/>
          <w:iCs/>
          <w:vertAlign w:val="subscript"/>
        </w:rPr>
        <w:t>O</w:t>
      </w:r>
      <w:r w:rsidR="007A0245">
        <w:t>(</w:t>
      </w:r>
      <w:proofErr w:type="gramEnd"/>
      <w:r w:rsidR="007A0245" w:rsidRPr="007A0245">
        <w:rPr>
          <w:i/>
          <w:iCs/>
        </w:rPr>
        <w:t>j</w:t>
      </w:r>
      <w:r w:rsidR="007A0245" w:rsidRPr="007A0245">
        <w:rPr>
          <w:i/>
          <w:iCs/>
        </w:rPr>
        <w:sym w:font="Symbol" w:char="F077"/>
      </w:r>
      <w:r w:rsidR="007A0245">
        <w:t>)</w:t>
      </w:r>
      <w:r>
        <w:t xml:space="preserve">= </w:t>
      </w:r>
      <w:proofErr w:type="spellStart"/>
      <w:r w:rsidR="007A0245" w:rsidRPr="007A0245">
        <w:rPr>
          <w:i/>
          <w:iCs/>
        </w:rPr>
        <w:t>V</w:t>
      </w:r>
      <w:r w:rsidR="007A0245">
        <w:rPr>
          <w:i/>
          <w:iCs/>
          <w:vertAlign w:val="subscript"/>
        </w:rPr>
        <w:t>ac</w:t>
      </w:r>
      <w:proofErr w:type="spellEnd"/>
      <w:r w:rsidR="007A0245">
        <w:t>(</w:t>
      </w:r>
      <w:r w:rsidR="007A0245" w:rsidRPr="007A0245">
        <w:rPr>
          <w:i/>
          <w:iCs/>
        </w:rPr>
        <w:t>j</w:t>
      </w:r>
      <w:r w:rsidR="007A0245" w:rsidRPr="007A0245">
        <w:rPr>
          <w:i/>
          <w:iCs/>
        </w:rPr>
        <w:sym w:font="Symbol" w:char="F077"/>
      </w:r>
      <w:r w:rsidR="007A0245">
        <w:t xml:space="preserve">) </w:t>
      </w:r>
      <w:r>
        <w:t xml:space="preserve">– </w:t>
      </w:r>
      <w:proofErr w:type="spellStart"/>
      <w:r w:rsidR="007A0245" w:rsidRPr="007A0245">
        <w:rPr>
          <w:i/>
          <w:iCs/>
        </w:rPr>
        <w:t>V</w:t>
      </w:r>
      <w:r w:rsidR="007A0245">
        <w:rPr>
          <w:i/>
          <w:iCs/>
          <w:vertAlign w:val="subscript"/>
        </w:rPr>
        <w:t>bc</w:t>
      </w:r>
      <w:proofErr w:type="spellEnd"/>
      <w:r w:rsidR="007A0245">
        <w:t>(</w:t>
      </w:r>
      <w:r w:rsidR="007A0245" w:rsidRPr="007A0245">
        <w:rPr>
          <w:i/>
          <w:iCs/>
        </w:rPr>
        <w:t>j</w:t>
      </w:r>
      <w:r w:rsidR="007A0245" w:rsidRPr="007A0245">
        <w:rPr>
          <w:i/>
          <w:iCs/>
        </w:rPr>
        <w:sym w:font="Symbol" w:char="F077"/>
      </w:r>
      <w:r w:rsidR="007A0245">
        <w:t>).</w:t>
      </w:r>
      <w:r>
        <w:t xml:space="preserve"> </w:t>
      </w:r>
      <w:r w:rsidR="00556CB6">
        <w:t>From voltage division:</w:t>
      </w:r>
    </w:p>
    <w:p w:rsidR="00FF7678" w:rsidRDefault="007A0245" w:rsidP="00556CB6">
      <w:pPr>
        <w:pStyle w:val="BodyTextIndent"/>
        <w:widowControl w:val="0"/>
        <w:spacing w:after="0" w:line="360" w:lineRule="auto"/>
        <w:ind w:left="1080" w:hanging="720"/>
      </w:pPr>
      <w:r w:rsidRPr="00556CB6">
        <w:rPr>
          <w:position w:val="-24"/>
        </w:rPr>
        <w:object w:dxaOrig="4280" w:dyaOrig="639">
          <v:shape id="_x0000_i1031" type="#_x0000_t75" style="width:214.25pt;height:31.7pt" o:ole="">
            <v:imagedata r:id="rId24" o:title=""/>
          </v:shape>
          <o:OLEObject Type="Embed" ProgID="Equation.3" ShapeID="_x0000_i1031" DrawAspect="Content" ObjectID="_1485603472" r:id="rId25"/>
        </w:object>
      </w:r>
    </w:p>
    <w:p w:rsidR="00FF7678" w:rsidRDefault="00FC60AF" w:rsidP="00556CB6">
      <w:pPr>
        <w:pStyle w:val="BodyTextIndent"/>
        <w:widowControl w:val="0"/>
        <w:tabs>
          <w:tab w:val="left" w:pos="360"/>
        </w:tabs>
        <w:spacing w:after="0" w:line="360" w:lineRule="auto"/>
        <w:ind w:left="1080" w:hanging="720"/>
      </w:pPr>
      <w:r>
        <w:pict>
          <v:shape id="_x0000_s1256" type="#_x0000_t75" style="position:absolute;left:0;text-align:left;margin-left:222.65pt;margin-top:8.95pt;width:249.1pt;height:148.65pt;z-index:-251638784;mso-position-horizontal-relative:text;mso-position-vertical-relative:text" wrapcoords="11646 0 5660 327 5400 436 5400 6982 4749 8727 1366 9709 586 10036 586 11236 2928 12218 4619 12218 5335 13964 5400 20836 11711 21055 12166 21055 17371 20945 18282 20727 18152 19200 21014 19091 21014 17891 18152 17455 18217 17455 18542 15927 19323 15382 19778 14618 19648 13745 19453 13418 18282 12218 18217 6982 18802 6982 19583 6000 19518 5127 18347 3600 18217 436 17696 327 12101 0 11646 0">
            <v:imagedata r:id="rId26" o:title=""/>
            <w10:wrap type="tight"/>
          </v:shape>
        </w:pict>
      </w:r>
      <w:r w:rsidR="00556CB6" w:rsidRPr="00556CB6">
        <w:rPr>
          <w:position w:val="-28"/>
        </w:rPr>
        <w:object w:dxaOrig="3840" w:dyaOrig="680">
          <v:shape id="_x0000_i1032" type="#_x0000_t75" style="width:191.8pt;height:34pt" o:ole="">
            <v:imagedata r:id="rId27" o:title=""/>
          </v:shape>
          <o:OLEObject Type="Embed" ProgID="Equation.3" ShapeID="_x0000_i1032" DrawAspect="Content" ObjectID="_1485603473" r:id="rId28"/>
        </w:object>
      </w:r>
      <w:r w:rsidR="00556CB6">
        <w:t>.</w:t>
      </w:r>
    </w:p>
    <w:p w:rsidR="00556CB6" w:rsidRDefault="007A0245" w:rsidP="00161B7B">
      <w:pPr>
        <w:pStyle w:val="BodyTextIndent"/>
        <w:widowControl w:val="0"/>
        <w:spacing w:after="0" w:line="360" w:lineRule="auto"/>
      </w:pPr>
      <w:r w:rsidRPr="00556CB6">
        <w:rPr>
          <w:position w:val="-24"/>
        </w:rPr>
        <w:object w:dxaOrig="4280" w:dyaOrig="600">
          <v:shape id="_x0000_i1033" type="#_x0000_t75" style="width:214.25pt;height:29.95pt" o:ole="">
            <v:imagedata r:id="rId29" o:title=""/>
          </v:shape>
          <o:OLEObject Type="Embed" ProgID="Equation.3" ShapeID="_x0000_i1033" DrawAspect="Content" ObjectID="_1485603474" r:id="rId30"/>
        </w:object>
      </w:r>
    </w:p>
    <w:p w:rsidR="00161B7B" w:rsidRDefault="00161B7B" w:rsidP="00161B7B">
      <w:pPr>
        <w:pStyle w:val="BodyTextIndent"/>
        <w:widowControl w:val="0"/>
        <w:tabs>
          <w:tab w:val="left" w:pos="360"/>
        </w:tabs>
        <w:spacing w:after="0" w:line="360" w:lineRule="auto"/>
        <w:ind w:left="1080" w:hanging="720"/>
      </w:pPr>
      <w:r w:rsidRPr="00556CB6">
        <w:rPr>
          <w:position w:val="-28"/>
        </w:rPr>
        <w:object w:dxaOrig="3840" w:dyaOrig="639">
          <v:shape id="_x0000_i1034" type="#_x0000_t75" style="width:191.8pt;height:31.7pt" o:ole="">
            <v:imagedata r:id="rId31" o:title=""/>
          </v:shape>
          <o:OLEObject Type="Embed" ProgID="Equation.3" ShapeID="_x0000_i1034" DrawAspect="Content" ObjectID="_1485603475" r:id="rId32"/>
        </w:object>
      </w:r>
      <w:r>
        <w:t>.</w:t>
      </w:r>
    </w:p>
    <w:p w:rsidR="00FF7678" w:rsidRDefault="007A0245" w:rsidP="007A0245">
      <w:pPr>
        <w:pStyle w:val="BodyTextIndent"/>
        <w:widowControl w:val="0"/>
        <w:spacing w:after="0" w:line="360" w:lineRule="auto"/>
      </w:pPr>
      <w:proofErr w:type="gramStart"/>
      <w:r w:rsidRPr="007A0245">
        <w:rPr>
          <w:i/>
          <w:iCs/>
        </w:rPr>
        <w:t>V</w:t>
      </w:r>
      <w:r>
        <w:rPr>
          <w:i/>
          <w:iCs/>
          <w:vertAlign w:val="subscript"/>
        </w:rPr>
        <w:t>O</w:t>
      </w:r>
      <w:r>
        <w:t>(</w:t>
      </w:r>
      <w:proofErr w:type="gramEnd"/>
      <w:r w:rsidRPr="007A0245">
        <w:rPr>
          <w:i/>
          <w:iCs/>
        </w:rPr>
        <w:t>j</w:t>
      </w:r>
      <w:r w:rsidRPr="007A0245">
        <w:rPr>
          <w:i/>
          <w:iCs/>
        </w:rPr>
        <w:sym w:font="Symbol" w:char="F077"/>
      </w:r>
      <w:r>
        <w:t>)</w:t>
      </w:r>
      <w:r w:rsidR="00161B7B">
        <w:t xml:space="preserve"> = </w:t>
      </w:r>
      <w:r w:rsidR="00161B7B" w:rsidRPr="00556CB6">
        <w:rPr>
          <w:position w:val="-28"/>
        </w:rPr>
        <w:object w:dxaOrig="1860" w:dyaOrig="680">
          <v:shape id="_x0000_i1035" type="#_x0000_t75" style="width:92.75pt;height:34pt" o:ole="">
            <v:imagedata r:id="rId33" o:title=""/>
          </v:shape>
          <o:OLEObject Type="Embed" ProgID="Equation.3" ShapeID="_x0000_i1035" DrawAspect="Content" ObjectID="_1485603476" r:id="rId34"/>
        </w:object>
      </w:r>
      <w:r w:rsidR="00161B7B">
        <w:t>, which is an allpass response.</w:t>
      </w:r>
    </w:p>
    <w:p w:rsidR="00715767" w:rsidRPr="008B6F67" w:rsidRDefault="00161B7B" w:rsidP="007A0245">
      <w:pPr>
        <w:pStyle w:val="BodyTextIndent"/>
        <w:widowControl w:val="0"/>
        <w:spacing w:after="0" w:line="360" w:lineRule="auto"/>
        <w:ind w:hanging="360"/>
        <w:rPr>
          <w:b/>
          <w:color w:val="000000"/>
          <w:bdr w:val="single" w:sz="8" w:space="0" w:color="FF0000"/>
        </w:rPr>
      </w:pPr>
      <w:r>
        <w:t>(b)</w:t>
      </w:r>
      <w:r>
        <w:tab/>
      </w:r>
      <w:r w:rsidR="00CF7FAC">
        <w:t xml:space="preserve">Substituting </w:t>
      </w:r>
      <w:r w:rsidR="00CF7FAC" w:rsidRPr="00CF7FAC">
        <w:rPr>
          <w:i/>
          <w:iCs/>
        </w:rPr>
        <w:t>s</w:t>
      </w:r>
      <w:r w:rsidR="00CF7FAC">
        <w:t xml:space="preserve"> = </w:t>
      </w:r>
      <w:r w:rsidR="00CF7FAC" w:rsidRPr="00CF7FAC">
        <w:rPr>
          <w:i/>
          <w:iCs/>
        </w:rPr>
        <w:t>j</w:t>
      </w:r>
      <w:r w:rsidR="00CF7FAC" w:rsidRPr="00CF7FAC">
        <w:rPr>
          <w:i/>
          <w:iCs/>
        </w:rPr>
        <w:sym w:font="Symbol" w:char="F077"/>
      </w:r>
      <w:r w:rsidR="00CF7FAC">
        <w:t xml:space="preserve">, </w:t>
      </w:r>
      <w:proofErr w:type="gramStart"/>
      <w:r w:rsidR="007A0245" w:rsidRPr="007A0245">
        <w:rPr>
          <w:i/>
          <w:iCs/>
        </w:rPr>
        <w:t>V</w:t>
      </w:r>
      <w:r w:rsidR="007A0245">
        <w:rPr>
          <w:i/>
          <w:iCs/>
          <w:vertAlign w:val="subscript"/>
        </w:rPr>
        <w:t>O</w:t>
      </w:r>
      <w:r w:rsidR="007A0245">
        <w:t>(</w:t>
      </w:r>
      <w:proofErr w:type="gramEnd"/>
      <w:r w:rsidR="007A0245" w:rsidRPr="007A0245">
        <w:rPr>
          <w:i/>
          <w:iCs/>
        </w:rPr>
        <w:t>j</w:t>
      </w:r>
      <w:r w:rsidR="007A0245" w:rsidRPr="007A0245">
        <w:rPr>
          <w:i/>
          <w:iCs/>
        </w:rPr>
        <w:sym w:font="Symbol" w:char="F077"/>
      </w:r>
      <w:r w:rsidR="007A0245">
        <w:t>)</w:t>
      </w:r>
      <w:r w:rsidR="00C01F41">
        <w:t xml:space="preserve"> = </w:t>
      </w:r>
      <w:r w:rsidR="004C4E93" w:rsidRPr="00556CB6">
        <w:rPr>
          <w:position w:val="-28"/>
        </w:rPr>
        <w:object w:dxaOrig="2020" w:dyaOrig="680">
          <v:shape id="_x0000_i1036" type="#_x0000_t75" style="width:100.8pt;height:34pt" o:ole="">
            <v:imagedata r:id="rId35" o:title=""/>
          </v:shape>
          <o:OLEObject Type="Embed" ProgID="Equation.3" ShapeID="_x0000_i1036" DrawAspect="Content" ObjectID="_1485603477" r:id="rId36"/>
        </w:object>
      </w:r>
      <w:r w:rsidR="00C01F41">
        <w:t xml:space="preserve">; </w:t>
      </w:r>
      <w:r w:rsidR="004C4E93">
        <w:t xml:space="preserve">it is seen that </w:t>
      </w:r>
      <w:r w:rsidR="004C4E93">
        <w:sym w:font="Symbol" w:char="F0D0"/>
      </w:r>
      <w:r w:rsidR="007A0245" w:rsidRPr="007A0245">
        <w:rPr>
          <w:i/>
          <w:iCs/>
        </w:rPr>
        <w:t xml:space="preserve"> V</w:t>
      </w:r>
      <w:r w:rsidR="007A0245">
        <w:rPr>
          <w:i/>
          <w:iCs/>
          <w:vertAlign w:val="subscript"/>
        </w:rPr>
        <w:t>O</w:t>
      </w:r>
      <w:r w:rsidR="007A0245">
        <w:t>(</w:t>
      </w:r>
      <w:r w:rsidR="007A0245" w:rsidRPr="007A0245">
        <w:rPr>
          <w:i/>
          <w:iCs/>
        </w:rPr>
        <w:t>j</w:t>
      </w:r>
      <w:r w:rsidR="007A0245" w:rsidRPr="007A0245">
        <w:rPr>
          <w:i/>
          <w:iCs/>
        </w:rPr>
        <w:sym w:font="Symbol" w:char="F077"/>
      </w:r>
      <w:r w:rsidR="007A0245">
        <w:t>)</w:t>
      </w:r>
      <w:r w:rsidR="004C4E93">
        <w:t xml:space="preserve"> = </w:t>
      </w:r>
      <w:r w:rsidR="007A0245" w:rsidRPr="00A70130">
        <w:rPr>
          <w:position w:val="-30"/>
        </w:rPr>
        <w:object w:dxaOrig="3720" w:dyaOrig="720">
          <v:shape id="_x0000_i1037" type="#_x0000_t75" style="width:186.05pt;height:36.3pt" o:ole="">
            <v:imagedata r:id="rId37" o:title=""/>
          </v:shape>
          <o:OLEObject Type="Embed" ProgID="Equation.3" ShapeID="_x0000_i1037" DrawAspect="Content" ObjectID="_1485603478" r:id="rId38"/>
        </w:object>
      </w:r>
      <w:r w:rsidR="00A70130">
        <w:t xml:space="preserve"> </w:t>
      </w:r>
      <w:r w:rsidR="007A0245" w:rsidRPr="00A70130">
        <w:rPr>
          <w:position w:val="-30"/>
        </w:rPr>
        <w:object w:dxaOrig="3700" w:dyaOrig="720">
          <v:shape id="_x0000_i1038" type="#_x0000_t75" style="width:184.9pt;height:36.3pt" o:ole="">
            <v:imagedata r:id="rId39" o:title=""/>
          </v:shape>
          <o:OLEObject Type="Embed" ProgID="Equation.3" ShapeID="_x0000_i1038" DrawAspect="Content" ObjectID="_1485603479" r:id="rId40"/>
        </w:object>
      </w:r>
      <w:r w:rsidR="00A70130">
        <w:t>=</w:t>
      </w:r>
      <w:r w:rsidR="00A70130" w:rsidRPr="00A70130">
        <w:rPr>
          <w:position w:val="-30"/>
        </w:rPr>
        <w:object w:dxaOrig="2020" w:dyaOrig="720">
          <v:shape id="_x0000_i1039" type="#_x0000_t75" style="width:100.8pt;height:36.3pt" o:ole="">
            <v:imagedata r:id="rId41" o:title=""/>
          </v:shape>
          <o:OLEObject Type="Embed" ProgID="Equation.3" ShapeID="_x0000_i1039" DrawAspect="Content" ObjectID="_1485603480" r:id="rId42"/>
        </w:object>
      </w:r>
      <w:r w:rsidR="00A70130">
        <w:t>= 180</w:t>
      </w:r>
      <w:r w:rsidR="00A70130">
        <w:sym w:font="Symbol" w:char="F0B0"/>
      </w:r>
      <w:r w:rsidR="00A70130">
        <w:t xml:space="preserve">; hence, </w:t>
      </w:r>
      <w:r w:rsidR="00A70130" w:rsidRPr="00A70130">
        <w:rPr>
          <w:position w:val="-30"/>
        </w:rPr>
        <w:object w:dxaOrig="1700" w:dyaOrig="720">
          <v:shape id="_x0000_i1040" type="#_x0000_t75" style="width:85.25pt;height:36.3pt" o:ole="">
            <v:imagedata r:id="rId43" o:title=""/>
          </v:shape>
          <o:OLEObject Type="Embed" ProgID="Equation.3" ShapeID="_x0000_i1040" DrawAspect="Content" ObjectID="_1485603481" r:id="rId44"/>
        </w:object>
      </w:r>
      <w:r w:rsidR="00A70130">
        <w:t xml:space="preserve">= -90, or </w:t>
      </w:r>
      <w:r w:rsidR="00A70130" w:rsidRPr="00A70130">
        <w:rPr>
          <w:position w:val="-30"/>
        </w:rPr>
        <w:object w:dxaOrig="1400" w:dyaOrig="720">
          <v:shape id="_x0000_i1041" type="#_x0000_t75" style="width:70.25pt;height:36.3pt" o:ole="">
            <v:imagedata r:id="rId45" o:title=""/>
          </v:shape>
          <o:OLEObject Type="Embed" ProgID="Equation.3" ShapeID="_x0000_i1041" DrawAspect="Content" ObjectID="_1485603482" r:id="rId46"/>
        </w:object>
      </w:r>
      <w:r w:rsidR="00A70130">
        <w:t>tan(-90</w:t>
      </w:r>
      <w:r w:rsidR="00A70130">
        <w:sym w:font="Symbol" w:char="F0B0"/>
      </w:r>
      <w:r w:rsidR="00A70130">
        <w:t xml:space="preserve">) </w:t>
      </w:r>
      <w:r w:rsidR="00A70130">
        <w:sym w:font="Symbol" w:char="F0AE"/>
      </w:r>
      <w:r w:rsidR="00A70130">
        <w:t xml:space="preserve"> </w:t>
      </w:r>
      <w:r w:rsidR="00A70130">
        <w:sym w:font="Symbol" w:char="F0A5"/>
      </w:r>
      <w:r w:rsidR="00A70130">
        <w:t xml:space="preserve">. This occurs when </w:t>
      </w:r>
      <w:r w:rsidR="00A70130" w:rsidRPr="00A70130">
        <w:rPr>
          <w:i/>
          <w:iCs/>
        </w:rPr>
        <w:sym w:font="Symbol" w:char="F077"/>
      </w:r>
      <w:r w:rsidR="00A70130">
        <w:t xml:space="preserve"> = </w:t>
      </w:r>
      <w:r w:rsidR="00A70130" w:rsidRPr="00A70130">
        <w:rPr>
          <w:i/>
          <w:iCs/>
        </w:rPr>
        <w:sym w:font="Symbol" w:char="F077"/>
      </w:r>
      <w:r w:rsidR="00A70130" w:rsidRPr="00A70130">
        <w:rPr>
          <w:vertAlign w:val="subscript"/>
        </w:rPr>
        <w:t>0</w:t>
      </w:r>
      <w:r w:rsidR="00A70130">
        <w:t xml:space="preserve"> = </w:t>
      </w:r>
      <w:r w:rsidR="005A00C4" w:rsidRPr="00A70130">
        <w:rPr>
          <w:position w:val="-30"/>
        </w:rPr>
        <w:object w:dxaOrig="2640" w:dyaOrig="660">
          <v:shape id="_x0000_i1042" type="#_x0000_t75" style="width:131.9pt;height:32.85pt" o:ole="">
            <v:imagedata r:id="rId47" o:title=""/>
          </v:shape>
          <o:OLEObject Type="Embed" ProgID="Equation.3" ShapeID="_x0000_i1042" DrawAspect="Content" ObjectID="_1485603483" r:id="rId48"/>
        </w:object>
      </w:r>
      <w:r w:rsidR="00A70130">
        <w:t xml:space="preserve"> rad/s </w:t>
      </w:r>
      <w:r w:rsidR="00A70130">
        <w:sym w:font="Symbol" w:char="F0BA"/>
      </w:r>
      <w:r w:rsidR="00A70130">
        <w:t xml:space="preserve"> </w:t>
      </w:r>
      <w:r w:rsidR="00FF7678" w:rsidRPr="00FF7678">
        <w:rPr>
          <w:color w:val="000000"/>
        </w:rPr>
        <w:t xml:space="preserve">1 </w:t>
      </w:r>
      <w:proofErr w:type="spellStart"/>
      <w:r w:rsidR="00FF7678" w:rsidRPr="00FF7678">
        <w:rPr>
          <w:color w:val="000000"/>
        </w:rPr>
        <w:t>Mrad</w:t>
      </w:r>
      <w:proofErr w:type="spellEnd"/>
      <w:r w:rsidR="00FF7678" w:rsidRPr="00FF7678">
        <w:rPr>
          <w:color w:val="000000"/>
        </w:rPr>
        <w:t>/s</w:t>
      </w:r>
      <w:r w:rsidR="00CB0096">
        <w:rPr>
          <w:color w:val="000000"/>
        </w:rPr>
        <w:t xml:space="preserve"> </w:t>
      </w:r>
      <w:r w:rsidR="00CB0096">
        <w:rPr>
          <w:color w:val="000000"/>
        </w:rPr>
        <w:sym w:font="Symbol" w:char="F0BA"/>
      </w:r>
      <w:r w:rsidR="00CB0096">
        <w:rPr>
          <w:color w:val="000000"/>
        </w:rPr>
        <w:t xml:space="preserve"> 159.15 kHz</w:t>
      </w:r>
      <w:r w:rsidR="00C5776E">
        <w:rPr>
          <w:color w:val="000000"/>
        </w:rPr>
        <w:t>.</w:t>
      </w:r>
    </w:p>
    <w:p w:rsidR="00715767" w:rsidRPr="005A00C4" w:rsidRDefault="00715767" w:rsidP="00FF7678">
      <w:pPr>
        <w:spacing w:line="360" w:lineRule="auto"/>
        <w:rPr>
          <w:bCs/>
          <w:color w:val="000000"/>
          <w:bdr w:val="single" w:sz="8" w:space="0" w:color="FF0000"/>
        </w:rPr>
      </w:pPr>
    </w:p>
    <w:p w:rsidR="00715767" w:rsidRPr="005A00C4" w:rsidRDefault="00715767" w:rsidP="00FF7678">
      <w:pPr>
        <w:spacing w:line="360" w:lineRule="auto"/>
        <w:rPr>
          <w:bCs/>
          <w:color w:val="000000"/>
          <w:bdr w:val="single" w:sz="8" w:space="0" w:color="FF0000"/>
        </w:rPr>
      </w:pPr>
    </w:p>
    <w:p w:rsidR="00715767" w:rsidRPr="005A00C4" w:rsidRDefault="00715767" w:rsidP="00FF7678">
      <w:pPr>
        <w:spacing w:line="360" w:lineRule="auto"/>
        <w:rPr>
          <w:bCs/>
          <w:color w:val="000000"/>
          <w:bdr w:val="single" w:sz="8" w:space="0" w:color="FF0000"/>
        </w:rPr>
      </w:pPr>
    </w:p>
    <w:p w:rsidR="00715767" w:rsidRPr="005A00C4" w:rsidRDefault="00715767" w:rsidP="00FF7678">
      <w:pPr>
        <w:spacing w:line="360" w:lineRule="auto"/>
        <w:rPr>
          <w:bCs/>
          <w:color w:val="000000"/>
          <w:bdr w:val="single" w:sz="8" w:space="0" w:color="FF0000"/>
        </w:rPr>
      </w:pPr>
    </w:p>
    <w:p w:rsidR="005A00C4" w:rsidRPr="005A00C4" w:rsidRDefault="005A00C4" w:rsidP="00FF7678">
      <w:pPr>
        <w:spacing w:line="360" w:lineRule="auto"/>
        <w:rPr>
          <w:bCs/>
          <w:color w:val="000000"/>
          <w:bdr w:val="single" w:sz="8" w:space="0" w:color="FF0000"/>
        </w:rPr>
      </w:pPr>
    </w:p>
    <w:p w:rsidR="005A00C4" w:rsidRPr="005A00C4" w:rsidRDefault="005A00C4" w:rsidP="00FF7678">
      <w:pPr>
        <w:spacing w:line="360" w:lineRule="auto"/>
        <w:rPr>
          <w:bCs/>
          <w:color w:val="000000"/>
          <w:bdr w:val="single" w:sz="8" w:space="0" w:color="FF0000"/>
        </w:rPr>
      </w:pPr>
    </w:p>
    <w:p w:rsidR="005A00C4" w:rsidRPr="005A00C4" w:rsidRDefault="005A00C4" w:rsidP="00FF7678">
      <w:pPr>
        <w:spacing w:line="360" w:lineRule="auto"/>
        <w:rPr>
          <w:bCs/>
          <w:color w:val="000000"/>
          <w:bdr w:val="single" w:sz="8" w:space="0" w:color="FF0000"/>
        </w:rPr>
      </w:pPr>
    </w:p>
    <w:p w:rsidR="00DD6FC1" w:rsidRDefault="00FC60AF" w:rsidP="00C65101">
      <w:pPr>
        <w:pStyle w:val="BodyTextIndent"/>
        <w:widowControl w:val="0"/>
        <w:spacing w:line="360" w:lineRule="auto"/>
        <w:ind w:left="1080" w:hanging="1080"/>
      </w:pPr>
      <w:r>
        <w:rPr>
          <w:rFonts w:cs="Times New Roman"/>
          <w:b/>
          <w:bCs/>
          <w:sz w:val="24"/>
          <w:szCs w:val="20"/>
        </w:rPr>
        <w:pict>
          <v:shape id="_x0000_s1254" type="#_x0000_t75" style="position:absolute;left:0;text-align:left;margin-left:232.85pt;margin-top:5.4pt;width:230.4pt;height:166.8pt;z-index:-251642880" wrapcoords="6262 0 6262 6227 5066 7784 704 8076 633 9146 1478 9632 6262 10897 6262 17708 9006 18681 10765 18681 9780 19168 9639 19362 9639 20238 10413 20530 10554 20530 11046 20530 16816 20335 16816 20238 17167 19265 16605 19168 10765 18681 12876 18681 16745 17708 16675 17124 19771 16832 19771 16638 16675 15568 17660 15568 20896 14400 21037 13232 20474 13038 16675 12454 17027 12454 19700 11092 19841 10703 18856 10411 14142 9341 14564 7784 14564 5059 14142 4670 14142 3114 14916 3114 14916 1849 14142 1557 14142 0 6262 0">
            <v:imagedata r:id="rId49" o:title=""/>
            <w10:wrap type="tight"/>
          </v:shape>
        </w:pict>
      </w:r>
      <w:r w:rsidR="009F68AA" w:rsidRPr="009F68AA">
        <w:rPr>
          <w:b/>
          <w:bCs/>
          <w:color w:val="000000"/>
          <w:bdr w:val="single" w:sz="8" w:space="0" w:color="FF0000"/>
        </w:rPr>
        <w:t>P14.2.17</w:t>
      </w:r>
      <w:r w:rsidR="00C65101">
        <w:rPr>
          <w:b/>
          <w:bCs/>
          <w:color w:val="000000"/>
        </w:rPr>
        <w:tab/>
      </w:r>
      <w:r w:rsidR="00C65101" w:rsidRPr="00C65101">
        <w:t xml:space="preserve">Determine: (a) the nature of the response in </w:t>
      </w:r>
    </w:p>
    <w:p w:rsidR="00C65101" w:rsidRPr="00C65101" w:rsidRDefault="00C65101" w:rsidP="00DD6FC1">
      <w:pPr>
        <w:pStyle w:val="BodyTextIndent"/>
        <w:widowControl w:val="0"/>
        <w:spacing w:line="360" w:lineRule="auto"/>
        <w:ind w:left="1080"/>
      </w:pPr>
      <w:r w:rsidRPr="00C65101">
        <w:t xml:space="preserve">Figure P14.2.17; (b) </w:t>
      </w:r>
      <w:r w:rsidRPr="00C65101">
        <w:rPr>
          <w:i/>
          <w:iCs/>
        </w:rPr>
        <w:sym w:font="Symbol" w:char="F077"/>
      </w:r>
      <w:r w:rsidRPr="00C65101">
        <w:rPr>
          <w:vertAlign w:val="subscript"/>
        </w:rPr>
        <w:t>0</w:t>
      </w:r>
      <w:r w:rsidRPr="00C65101">
        <w:t>; (c) BW.</w:t>
      </w:r>
    </w:p>
    <w:p w:rsidR="00DD6FC1" w:rsidRDefault="00C65101" w:rsidP="00C65101">
      <w:pPr>
        <w:widowControl w:val="0"/>
        <w:spacing w:line="360" w:lineRule="auto"/>
        <w:ind w:left="360" w:hanging="360"/>
      </w:pPr>
      <w:r w:rsidRPr="00C65101">
        <w:rPr>
          <w:b/>
          <w:bCs/>
        </w:rPr>
        <w:t>Solution:</w:t>
      </w:r>
      <w:r>
        <w:t xml:space="preserve"> (a</w:t>
      </w:r>
      <w:proofErr w:type="gramStart"/>
      <w:r>
        <w:t>)The</w:t>
      </w:r>
      <w:proofErr w:type="gramEnd"/>
      <w:r>
        <w:t xml:space="preserve"> output is zero at </w:t>
      </w:r>
      <w:r w:rsidRPr="00C65101">
        <w:rPr>
          <w:i/>
          <w:iCs/>
        </w:rPr>
        <w:sym w:font="Symbol" w:char="F077"/>
      </w:r>
      <w:r>
        <w:t xml:space="preserve"> = 0 and is </w:t>
      </w:r>
    </w:p>
    <w:p w:rsidR="00C65101" w:rsidRDefault="00C65101" w:rsidP="00DD6FC1">
      <w:pPr>
        <w:widowControl w:val="0"/>
        <w:spacing w:line="360" w:lineRule="auto"/>
        <w:ind w:left="360"/>
      </w:pPr>
      <w:proofErr w:type="gramStart"/>
      <w:r>
        <w:t>zero</w:t>
      </w:r>
      <w:proofErr w:type="gramEnd"/>
      <w:r>
        <w:t xml:space="preserve"> as </w:t>
      </w:r>
      <w:r w:rsidRPr="00C65101">
        <w:rPr>
          <w:i/>
          <w:iCs/>
        </w:rPr>
        <w:sym w:font="Symbol" w:char="F077"/>
      </w:r>
      <w:r>
        <w:t xml:space="preserve"> </w:t>
      </w:r>
      <w:r>
        <w:sym w:font="Symbol" w:char="F0AE"/>
      </w:r>
      <w:r>
        <w:t xml:space="preserve"> </w:t>
      </w:r>
      <w:r>
        <w:sym w:font="Symbol" w:char="F0A5"/>
      </w:r>
      <w:r>
        <w:t>. The response is therefore bandpass.</w:t>
      </w:r>
      <w:r w:rsidR="006974BD">
        <w:t xml:space="preserve"> The impedance of </w:t>
      </w:r>
      <w:r w:rsidR="006974BD" w:rsidRPr="006974BD">
        <w:rPr>
          <w:i/>
          <w:iCs/>
        </w:rPr>
        <w:t>R</w:t>
      </w:r>
      <w:r w:rsidR="006974BD">
        <w:t xml:space="preserve"> and </w:t>
      </w:r>
      <w:r w:rsidR="006974BD" w:rsidRPr="006974BD">
        <w:rPr>
          <w:i/>
          <w:iCs/>
        </w:rPr>
        <w:t>C</w:t>
      </w:r>
      <w:r w:rsidR="006974BD">
        <w:t xml:space="preserve"> in parallel </w:t>
      </w:r>
      <w:proofErr w:type="gramStart"/>
      <w:r w:rsidR="006974BD">
        <w:t xml:space="preserve">is </w:t>
      </w:r>
      <w:proofErr w:type="gramEnd"/>
      <w:r w:rsidR="006974BD" w:rsidRPr="006974BD">
        <w:rPr>
          <w:position w:val="-22"/>
        </w:rPr>
        <w:object w:dxaOrig="2000" w:dyaOrig="580">
          <v:shape id="_x0000_i1043" type="#_x0000_t75" style="width:100.2pt;height:28.8pt" o:ole="">
            <v:imagedata r:id="rId50" o:title=""/>
          </v:shape>
          <o:OLEObject Type="Embed" ProgID="Equation.3" ShapeID="_x0000_i1043" DrawAspect="Content" ObjectID="_1485603484" r:id="rId51"/>
        </w:object>
      </w:r>
      <w:r w:rsidR="006974BD">
        <w:t>. It follows that:</w:t>
      </w:r>
    </w:p>
    <w:p w:rsidR="00C65101" w:rsidRDefault="00DD6FC1" w:rsidP="00DD6FC1">
      <w:pPr>
        <w:widowControl w:val="0"/>
        <w:spacing w:line="360" w:lineRule="auto"/>
        <w:ind w:left="360"/>
      </w:pPr>
      <w:r w:rsidRPr="006974BD">
        <w:rPr>
          <w:position w:val="-28"/>
        </w:rPr>
        <w:object w:dxaOrig="3640" w:dyaOrig="639">
          <v:shape id="_x0000_i1044" type="#_x0000_t75" style="width:182pt;height:31.7pt" o:ole="">
            <v:imagedata r:id="rId52" o:title=""/>
          </v:shape>
          <o:OLEObject Type="Embed" ProgID="Equation.3" ShapeID="_x0000_i1044" DrawAspect="Content" ObjectID="_1485603485" r:id="rId53"/>
        </w:object>
      </w:r>
      <w:r>
        <w:t xml:space="preserve"> </w:t>
      </w:r>
      <w:r w:rsidRPr="00DD6FC1">
        <w:rPr>
          <w:position w:val="-26"/>
        </w:rPr>
        <w:object w:dxaOrig="3159" w:dyaOrig="620">
          <v:shape id="_x0000_i1045" type="#_x0000_t75" style="width:157.8pt;height:31.1pt" o:ole="">
            <v:imagedata r:id="rId54" o:title=""/>
          </v:shape>
          <o:OLEObject Type="Embed" ProgID="Equation.3" ShapeID="_x0000_i1045" DrawAspect="Content" ObjectID="_1485603486" r:id="rId55"/>
        </w:object>
      </w:r>
      <w:r>
        <w:t>=</w:t>
      </w:r>
      <w:r w:rsidRPr="00DD6FC1">
        <w:rPr>
          <w:position w:val="-24"/>
        </w:rPr>
        <w:object w:dxaOrig="1920" w:dyaOrig="600">
          <v:shape id="_x0000_i1046" type="#_x0000_t75" style="width:96.2pt;height:29.95pt" o:ole="">
            <v:imagedata r:id="rId56" o:title=""/>
          </v:shape>
          <o:OLEObject Type="Embed" ProgID="Equation.3" ShapeID="_x0000_i1046" DrawAspect="Content" ObjectID="_1485603487" r:id="rId57"/>
        </w:object>
      </w:r>
      <w:r>
        <w:t xml:space="preserve">= </w:t>
      </w:r>
      <w:r w:rsidRPr="00DD6FC1">
        <w:rPr>
          <w:position w:val="-24"/>
        </w:rPr>
        <w:object w:dxaOrig="2220" w:dyaOrig="600">
          <v:shape id="_x0000_i1047" type="#_x0000_t75" style="width:111.15pt;height:29.95pt" o:ole="">
            <v:imagedata r:id="rId58" o:title=""/>
          </v:shape>
          <o:OLEObject Type="Embed" ProgID="Equation.3" ShapeID="_x0000_i1047" DrawAspect="Content" ObjectID="_1485603488" r:id="rId59"/>
        </w:object>
      </w:r>
      <w:r>
        <w:t xml:space="preserve">. Substituting </w:t>
      </w:r>
      <w:r w:rsidRPr="00DD6FC1">
        <w:rPr>
          <w:i/>
          <w:iCs/>
        </w:rPr>
        <w:sym w:font="Symbol" w:char="F077"/>
      </w:r>
      <w:r w:rsidRPr="00DD6FC1">
        <w:rPr>
          <w:vertAlign w:val="subscript"/>
        </w:rPr>
        <w:t>0</w:t>
      </w:r>
      <w:r>
        <w:t xml:space="preserve"> = 1/</w:t>
      </w:r>
      <w:r w:rsidRPr="00DD6FC1">
        <w:rPr>
          <w:i/>
          <w:iCs/>
        </w:rPr>
        <w:t>CR</w:t>
      </w:r>
      <w:proofErr w:type="gramStart"/>
      <w:r>
        <w:t xml:space="preserve">, </w:t>
      </w:r>
      <w:proofErr w:type="gramEnd"/>
      <w:r w:rsidRPr="006974BD">
        <w:rPr>
          <w:position w:val="-28"/>
        </w:rPr>
        <w:object w:dxaOrig="2640" w:dyaOrig="639">
          <v:shape id="_x0000_i1048" type="#_x0000_t75" style="width:131.9pt;height:31.7pt" o:ole="">
            <v:imagedata r:id="rId60" o:title=""/>
          </v:shape>
          <o:OLEObject Type="Embed" ProgID="Equation.3" ShapeID="_x0000_i1048" DrawAspect="Content" ObjectID="_1485603489" r:id="rId61"/>
        </w:object>
      </w:r>
      <w:r>
        <w:t>. This can be put in standard form as</w:t>
      </w:r>
      <w:proofErr w:type="gramStart"/>
      <w:r>
        <w:t xml:space="preserve">: </w:t>
      </w:r>
      <w:proofErr w:type="gramEnd"/>
      <w:r w:rsidR="00616C8F" w:rsidRPr="00DD6FC1">
        <w:rPr>
          <w:position w:val="-52"/>
        </w:rPr>
        <w:object w:dxaOrig="2860" w:dyaOrig="1140">
          <v:shape id="_x0000_i1049" type="#_x0000_t75" style="width:142.85pt;height:57pt" o:ole="">
            <v:imagedata r:id="rId62" o:title=""/>
          </v:shape>
          <o:OLEObject Type="Embed" ProgID="Equation.3" ShapeID="_x0000_i1049" DrawAspect="Content" ObjectID="_1485603490" r:id="rId63"/>
        </w:object>
      </w:r>
      <w:r w:rsidR="00616C8F">
        <w:t xml:space="preserve">, which indicates a </w:t>
      </w:r>
      <w:r w:rsidR="00616C8F" w:rsidRPr="00616C8F">
        <w:rPr>
          <w:i/>
          <w:iCs/>
        </w:rPr>
        <w:t>Q</w:t>
      </w:r>
      <w:r w:rsidR="00616C8F">
        <w:t xml:space="preserve"> = 1/3 and a maximum gain of 1/3.</w:t>
      </w:r>
    </w:p>
    <w:p w:rsidR="00C65101" w:rsidRPr="005D2DA4" w:rsidRDefault="00616C8F" w:rsidP="005D2DA4">
      <w:pPr>
        <w:widowControl w:val="0"/>
        <w:spacing w:line="360" w:lineRule="auto"/>
        <w:ind w:left="360" w:hanging="360"/>
      </w:pPr>
      <w:r>
        <w:t>(</w:t>
      </w:r>
      <w:proofErr w:type="gramStart"/>
      <w:r>
        <w:t>b</w:t>
      </w:r>
      <w:proofErr w:type="gramEnd"/>
      <w:r>
        <w:t>)</w:t>
      </w:r>
      <w:r w:rsidR="00EC54B0">
        <w:tab/>
      </w:r>
      <w:r w:rsidR="005D2DA4" w:rsidRPr="00DD6FC1">
        <w:rPr>
          <w:i/>
          <w:iCs/>
        </w:rPr>
        <w:sym w:font="Symbol" w:char="F077"/>
      </w:r>
      <w:r w:rsidR="005D2DA4" w:rsidRPr="00DD6FC1">
        <w:rPr>
          <w:vertAlign w:val="subscript"/>
        </w:rPr>
        <w:t>0</w:t>
      </w:r>
      <w:r w:rsidR="005D2DA4">
        <w:t xml:space="preserve"> = 1/</w:t>
      </w:r>
      <w:r w:rsidR="005D2DA4" w:rsidRPr="00DD6FC1">
        <w:rPr>
          <w:i/>
          <w:iCs/>
        </w:rPr>
        <w:t>CR</w:t>
      </w:r>
      <w:r w:rsidR="005D2DA4">
        <w:t xml:space="preserve"> = 1/(10</w:t>
      </w:r>
      <w:r w:rsidR="005D2DA4" w:rsidRPr="005D2DA4">
        <w:rPr>
          <w:vertAlign w:val="superscript"/>
        </w:rPr>
        <w:t>-6</w:t>
      </w:r>
      <w:r w:rsidR="005D2DA4">
        <w:sym w:font="Symbol" w:char="F0B4"/>
      </w:r>
      <w:r w:rsidR="005D2DA4">
        <w:t>10</w:t>
      </w:r>
      <w:r w:rsidR="005D2DA4" w:rsidRPr="005D2DA4">
        <w:rPr>
          <w:vertAlign w:val="superscript"/>
        </w:rPr>
        <w:t>3</w:t>
      </w:r>
      <w:r w:rsidR="005D2DA4">
        <w:t>) = 10</w:t>
      </w:r>
      <w:r w:rsidR="005D2DA4" w:rsidRPr="005D2DA4">
        <w:rPr>
          <w:vertAlign w:val="superscript"/>
        </w:rPr>
        <w:t>3</w:t>
      </w:r>
      <w:r w:rsidR="005D2DA4">
        <w:t xml:space="preserve"> rad/s </w:t>
      </w:r>
      <w:r w:rsidR="005D2DA4">
        <w:sym w:font="Symbol" w:char="F0BA"/>
      </w:r>
      <w:r w:rsidR="005D2DA4">
        <w:t xml:space="preserve"> 1 krad/s.</w:t>
      </w:r>
    </w:p>
    <w:p w:rsidR="00C65101" w:rsidRPr="005D2DA4" w:rsidRDefault="005D2DA4" w:rsidP="005D2DA4">
      <w:pPr>
        <w:widowControl w:val="0"/>
        <w:spacing w:line="360" w:lineRule="auto"/>
        <w:ind w:left="360" w:hanging="360"/>
      </w:pPr>
      <w:r>
        <w:t>(c)</w:t>
      </w:r>
      <w:r>
        <w:tab/>
        <w:t xml:space="preserve">BW = </w:t>
      </w:r>
      <w:r w:rsidRPr="00DD6FC1">
        <w:rPr>
          <w:i/>
          <w:iCs/>
        </w:rPr>
        <w:sym w:font="Symbol" w:char="F077"/>
      </w:r>
      <w:r w:rsidRPr="00DD6FC1">
        <w:rPr>
          <w:vertAlign w:val="subscript"/>
        </w:rPr>
        <w:t>0</w:t>
      </w:r>
      <w:r>
        <w:t>/</w:t>
      </w:r>
      <w:r w:rsidRPr="005D2DA4">
        <w:rPr>
          <w:i/>
          <w:iCs/>
        </w:rPr>
        <w:t>Q</w:t>
      </w:r>
      <w:r>
        <w:t xml:space="preserve"> = 1</w:t>
      </w:r>
      <w:proofErr w:type="gramStart"/>
      <w:r>
        <w:t>/(</w:t>
      </w:r>
      <w:proofErr w:type="gramEnd"/>
      <w:r>
        <w:t>1/3) = 3 krad/s.</w:t>
      </w:r>
    </w:p>
    <w:p w:rsidR="00C65101" w:rsidRDefault="00C65101" w:rsidP="00C65101">
      <w:pPr>
        <w:widowControl w:val="0"/>
        <w:spacing w:line="360" w:lineRule="auto"/>
        <w:ind w:left="720" w:hanging="720"/>
      </w:pPr>
    </w:p>
    <w:p w:rsidR="005A00C4" w:rsidRDefault="005A00C4" w:rsidP="00C65101">
      <w:pPr>
        <w:spacing w:line="360" w:lineRule="auto"/>
        <w:ind w:left="1080" w:hanging="1080"/>
        <w:rPr>
          <w:b/>
          <w:bCs/>
          <w:color w:val="000000"/>
          <w:bdr w:val="single" w:sz="8" w:space="0" w:color="FF0000"/>
        </w:rPr>
      </w:pPr>
    </w:p>
    <w:p w:rsidR="005A00C4" w:rsidRDefault="005A00C4" w:rsidP="00FF7678">
      <w:pPr>
        <w:spacing w:line="360" w:lineRule="auto"/>
        <w:rPr>
          <w:b/>
          <w:bCs/>
          <w:color w:val="000000"/>
          <w:bdr w:val="single" w:sz="8" w:space="0" w:color="FF0000"/>
        </w:rPr>
      </w:pPr>
    </w:p>
    <w:p w:rsidR="005A00C4" w:rsidRDefault="005A00C4" w:rsidP="00FF7678">
      <w:pPr>
        <w:spacing w:line="360" w:lineRule="auto"/>
        <w:rPr>
          <w:b/>
          <w:bCs/>
          <w:color w:val="000000"/>
          <w:bdr w:val="single" w:sz="8" w:space="0" w:color="FF0000"/>
        </w:rPr>
      </w:pPr>
    </w:p>
    <w:p w:rsidR="005A00C4" w:rsidRDefault="005A00C4" w:rsidP="00FF7678">
      <w:pPr>
        <w:spacing w:line="360" w:lineRule="auto"/>
        <w:rPr>
          <w:b/>
          <w:bCs/>
          <w:color w:val="000000"/>
          <w:bdr w:val="single" w:sz="8" w:space="0" w:color="FF0000"/>
        </w:rPr>
      </w:pPr>
    </w:p>
    <w:p w:rsidR="00B50CE0" w:rsidRDefault="00B50CE0" w:rsidP="00FF7678">
      <w:pPr>
        <w:spacing w:line="360" w:lineRule="auto"/>
        <w:rPr>
          <w:b/>
          <w:bCs/>
          <w:color w:val="000000"/>
        </w:rPr>
      </w:pPr>
    </w:p>
    <w:p w:rsidR="00B50CE0" w:rsidRDefault="00B50CE0" w:rsidP="00FF7678">
      <w:pPr>
        <w:spacing w:line="360" w:lineRule="auto"/>
        <w:rPr>
          <w:b/>
          <w:bCs/>
          <w:color w:val="000000"/>
        </w:rPr>
      </w:pPr>
    </w:p>
    <w:p w:rsidR="00B50CE0" w:rsidRPr="00B50CE0" w:rsidRDefault="009F68AA" w:rsidP="00B50CE0">
      <w:pPr>
        <w:pStyle w:val="BodyTextIndent"/>
        <w:widowControl w:val="0"/>
        <w:spacing w:line="360" w:lineRule="auto"/>
        <w:ind w:left="1080" w:hanging="1080"/>
      </w:pPr>
      <w:r w:rsidRPr="008F0630">
        <w:rPr>
          <w:b/>
          <w:bCs/>
          <w:color w:val="00B050"/>
        </w:rPr>
        <w:t>P14.3.3</w:t>
      </w:r>
      <w:r w:rsidR="00B50CE0">
        <w:rPr>
          <w:b/>
          <w:bCs/>
          <w:color w:val="00B050"/>
        </w:rPr>
        <w:tab/>
      </w:r>
      <w:proofErr w:type="gramStart"/>
      <w:r w:rsidR="00B50CE0" w:rsidRPr="00B50CE0">
        <w:t xml:space="preserve">Given </w:t>
      </w:r>
      <w:proofErr w:type="gramEnd"/>
      <w:r w:rsidR="00B50CE0" w:rsidRPr="00B50CE0">
        <w:rPr>
          <w:position w:val="-24"/>
        </w:rPr>
        <w:object w:dxaOrig="2320" w:dyaOrig="639">
          <v:shape id="_x0000_i1050" type="#_x0000_t75" style="width:115.8pt;height:31.7pt" o:ole="">
            <v:imagedata r:id="rId64" o:title=""/>
          </v:shape>
          <o:OLEObject Type="Embed" ProgID="Equation.3" ShapeID="_x0000_i1050" DrawAspect="Content" ObjectID="_1485603491" r:id="rId65"/>
        </w:object>
      </w:r>
      <w:r w:rsidR="00B50CE0" w:rsidRPr="00B50CE0">
        <w:t>. Determine the smaller 3-db cutoff frequency.</w:t>
      </w:r>
    </w:p>
    <w:p w:rsidR="00B50CE0" w:rsidRPr="00B50CE0" w:rsidRDefault="00F56F95" w:rsidP="00B50CE0">
      <w:pPr>
        <w:spacing w:line="360" w:lineRule="auto"/>
        <w:rPr>
          <w:b/>
          <w:bCs/>
          <w:color w:val="000000" w:themeColor="text1"/>
        </w:rPr>
      </w:pPr>
      <w:r>
        <w:rPr>
          <w:b/>
          <w:bCs/>
          <w:color w:val="000000"/>
        </w:rPr>
        <w:t xml:space="preserve">Short </w:t>
      </w:r>
      <w:r w:rsidR="00B50CE0" w:rsidRPr="00B50CE0">
        <w:rPr>
          <w:b/>
          <w:bCs/>
          <w:color w:val="000000"/>
        </w:rPr>
        <w:t>Solution</w:t>
      </w:r>
      <w:proofErr w:type="gramStart"/>
      <w:r w:rsidR="00B50CE0" w:rsidRPr="00B50CE0">
        <w:rPr>
          <w:b/>
          <w:bCs/>
          <w:color w:val="000000"/>
        </w:rPr>
        <w:t>:</w:t>
      </w:r>
      <w:r w:rsidR="00B50CE0">
        <w:rPr>
          <w:color w:val="000000"/>
        </w:rPr>
        <w:t xml:space="preserve"> </w:t>
      </w:r>
      <w:proofErr w:type="gramEnd"/>
      <w:r w:rsidR="00B50CE0" w:rsidRPr="00B50CE0">
        <w:rPr>
          <w:position w:val="-10"/>
        </w:rPr>
        <w:object w:dxaOrig="1740" w:dyaOrig="360">
          <v:shape id="_x0000_i1051" type="#_x0000_t75" style="width:87pt;height:17.85pt" o:ole="">
            <v:imagedata r:id="rId66" o:title=""/>
          </v:shape>
          <o:OLEObject Type="Embed" ProgID="Equation.3" ShapeID="_x0000_i1051" DrawAspect="Content" ObjectID="_1485603492" r:id="rId67"/>
        </w:object>
      </w:r>
      <w:r w:rsidR="00B50CE0">
        <w:rPr>
          <w:color w:val="000000"/>
        </w:rPr>
        <w:t xml:space="preserve">, BW = 50 = </w:t>
      </w:r>
      <w:r w:rsidR="00B50CE0" w:rsidRPr="00B50CE0">
        <w:rPr>
          <w:i/>
          <w:iCs/>
          <w:color w:val="000000"/>
        </w:rPr>
        <w:sym w:font="Symbol" w:char="F077"/>
      </w:r>
      <w:r w:rsidR="00B50CE0" w:rsidRPr="00B50CE0">
        <w:rPr>
          <w:color w:val="000000"/>
          <w:vertAlign w:val="subscript"/>
        </w:rPr>
        <w:t>2</w:t>
      </w:r>
      <w:r w:rsidR="00B50CE0">
        <w:rPr>
          <w:color w:val="000000"/>
        </w:rPr>
        <w:t xml:space="preserve"> – </w:t>
      </w:r>
      <w:r w:rsidR="00B50CE0" w:rsidRPr="00B50CE0">
        <w:rPr>
          <w:i/>
          <w:iCs/>
          <w:color w:val="000000"/>
        </w:rPr>
        <w:sym w:font="Symbol" w:char="F077"/>
      </w:r>
      <w:r w:rsidR="00B50CE0" w:rsidRPr="00B50CE0">
        <w:rPr>
          <w:color w:val="000000"/>
          <w:vertAlign w:val="subscript"/>
        </w:rPr>
        <w:t>1</w:t>
      </w:r>
      <w:r w:rsidR="00B50CE0">
        <w:rPr>
          <w:color w:val="000000"/>
        </w:rPr>
        <w:t xml:space="preserve">; </w:t>
      </w:r>
      <w:r w:rsidR="00B50CE0" w:rsidRPr="00B50CE0">
        <w:rPr>
          <w:position w:val="-28"/>
        </w:rPr>
        <w:object w:dxaOrig="1520" w:dyaOrig="639">
          <v:shape id="_x0000_i1052" type="#_x0000_t75" style="width:76.05pt;height:31.7pt" o:ole="">
            <v:imagedata r:id="rId68" o:title=""/>
          </v:shape>
          <o:OLEObject Type="Embed" ProgID="Equation.3" ShapeID="_x0000_i1052" DrawAspect="Content" ObjectID="_1485603493" r:id="rId69"/>
        </w:object>
      </w:r>
      <w:r w:rsidR="00B50CE0">
        <w:t xml:space="preserve">; </w:t>
      </w:r>
      <w:r w:rsidR="00B50CE0" w:rsidRPr="00B50CE0">
        <w:rPr>
          <w:position w:val="-10"/>
        </w:rPr>
        <w:object w:dxaOrig="1719" w:dyaOrig="360">
          <v:shape id="_x0000_i1053" type="#_x0000_t75" style="width:85.8pt;height:17.85pt" o:ole="">
            <v:imagedata r:id="rId70" o:title=""/>
          </v:shape>
          <o:OLEObject Type="Embed" ProgID="Equation.3" ShapeID="_x0000_i1053" DrawAspect="Content" ObjectID="_1485603494" r:id="rId71"/>
        </w:object>
      </w:r>
      <w:r w:rsidR="00B50CE0">
        <w:t xml:space="preserve"> = 0; </w:t>
      </w:r>
      <w:r w:rsidR="00B50CE0" w:rsidRPr="00B50CE0">
        <w:rPr>
          <w:position w:val="-10"/>
        </w:rPr>
        <w:object w:dxaOrig="2100" w:dyaOrig="320">
          <v:shape id="_x0000_i1054" type="#_x0000_t75" style="width:104.85pt;height:16.15pt" o:ole="">
            <v:imagedata r:id="rId72" o:title=""/>
          </v:shape>
          <o:OLEObject Type="Embed" ProgID="Equation.3" ShapeID="_x0000_i1054" DrawAspect="Content" ObjectID="_1485603495" r:id="rId73"/>
        </w:object>
      </w:r>
      <w:r w:rsidR="00B50CE0">
        <w:t xml:space="preserve">; </w:t>
      </w:r>
      <w:r w:rsidR="00B50CE0" w:rsidRPr="00B50CE0">
        <w:rPr>
          <w:i/>
          <w:iCs/>
          <w:color w:val="000000"/>
        </w:rPr>
        <w:sym w:font="Symbol" w:char="F077"/>
      </w:r>
      <w:r w:rsidR="00B50CE0" w:rsidRPr="00B50CE0">
        <w:rPr>
          <w:color w:val="000000"/>
          <w:vertAlign w:val="subscript"/>
        </w:rPr>
        <w:t>1</w:t>
      </w:r>
      <w:r w:rsidR="00B50CE0">
        <w:rPr>
          <w:color w:val="000000"/>
        </w:rPr>
        <w:t xml:space="preserve"> = </w:t>
      </w:r>
      <w:r w:rsidR="00B50CE0" w:rsidRPr="00B50CE0">
        <w:rPr>
          <w:color w:val="000000"/>
        </w:rPr>
        <w:t>40 rad/s.</w:t>
      </w:r>
    </w:p>
    <w:p w:rsidR="00BB0E5A" w:rsidRDefault="00BB0E5A" w:rsidP="00FF7678">
      <w:pPr>
        <w:spacing w:line="360" w:lineRule="auto"/>
        <w:rPr>
          <w:b/>
          <w:bCs/>
          <w:color w:val="000000" w:themeColor="text1"/>
        </w:rPr>
      </w:pPr>
    </w:p>
    <w:p w:rsidR="00BB0E5A" w:rsidRDefault="00BB0E5A" w:rsidP="00FF7678">
      <w:pPr>
        <w:spacing w:line="360" w:lineRule="auto"/>
        <w:rPr>
          <w:b/>
          <w:bCs/>
          <w:color w:val="000000" w:themeColor="text1"/>
        </w:rPr>
      </w:pPr>
    </w:p>
    <w:p w:rsidR="00BB0E5A" w:rsidRDefault="00BB0E5A" w:rsidP="00FF7678">
      <w:pPr>
        <w:spacing w:line="360" w:lineRule="auto"/>
        <w:rPr>
          <w:b/>
          <w:bCs/>
          <w:color w:val="000000" w:themeColor="text1"/>
        </w:rPr>
      </w:pPr>
    </w:p>
    <w:p w:rsidR="00BB0E5A" w:rsidRDefault="00BB0E5A" w:rsidP="00FF7678">
      <w:pPr>
        <w:spacing w:line="360" w:lineRule="auto"/>
        <w:rPr>
          <w:b/>
          <w:bCs/>
          <w:color w:val="000000" w:themeColor="text1"/>
        </w:rPr>
      </w:pPr>
    </w:p>
    <w:p w:rsidR="00DA6111" w:rsidRPr="00DA6111" w:rsidRDefault="00FC60AF" w:rsidP="003238E6">
      <w:pPr>
        <w:spacing w:line="360" w:lineRule="auto"/>
        <w:ind w:left="1080" w:hanging="1080"/>
      </w:pPr>
      <w:r>
        <w:pict>
          <v:shape id="_x0000_s1316" type="#_x0000_t75" style="position:absolute;left:0;text-align:left;margin-left:233.45pt;margin-top:9.95pt;width:241.2pt;height:160pt;z-index:-251632640;mso-position-horizontal-relative:text;mso-position-vertical-relative:text" wrapcoords="604 811 537 1927 4025 2434 10800 2434 4494 2839 4159 3245 4360 4056 3220 5679 3220 6490 3824 7301 4360 7301 4360 10546 3622 11459 3488 11763 3488 12169 4293 13792 4360 15414 3153 17037 2817 17544 3086 17848 4360 18659 4360 20383 10062 20485 10532 20485 15764 20282 15630 19065 4696 18659 18514 17949 18514 17239 8720 16834 8788 15515 8452 15414 14825 14197 14825 13792 18850 13792 20929 13183 21063 11662 20661 11358 18581 10546 18581 7301 18984 5679 19722 4563 19051 4563 10733 2434 8586 811 604 811">
            <v:imagedata r:id="rId74" o:title=""/>
            <w10:wrap type="square"/>
          </v:shape>
        </w:pict>
      </w:r>
      <w:r w:rsidR="00DA6111">
        <w:rPr>
          <w:b/>
          <w:bCs/>
          <w:color w:val="000000"/>
        </w:rPr>
        <w:t>P14.3.8</w:t>
      </w:r>
      <w:r w:rsidR="00DA6111">
        <w:rPr>
          <w:b/>
          <w:bCs/>
          <w:color w:val="000000"/>
        </w:rPr>
        <w:tab/>
      </w:r>
      <w:r w:rsidR="00DA6111" w:rsidRPr="00DA6111">
        <w:t>Determine the transfer function whose asymptotic Bode magnitude plot is shown in Figure P14.3.8.</w:t>
      </w:r>
    </w:p>
    <w:p w:rsidR="003131D5" w:rsidRDefault="00FC60AF" w:rsidP="003B2EA9">
      <w:pPr>
        <w:widowControl w:val="0"/>
        <w:spacing w:line="360" w:lineRule="auto"/>
        <w:rPr>
          <w:color w:val="000000"/>
        </w:rPr>
      </w:pPr>
      <w:r>
        <w:pict>
          <v:shape id="_x0000_s1315" type="#_x0000_t75" style="position:absolute;margin-left:215.45pt;margin-top:112.8pt;width:241.2pt;height:108.7pt;z-index:-251634688;mso-position-horizontal-relative:text;mso-position-vertical-relative:text" wrapcoords="604 1192 537 2830 4763 3724 4159 3873 4360 8342 3689 9534 3555 9981 3555 10726 4293 13109 4360 17876 2817 17876 2817 19366 4360 20259 4360 20855 4696 20855 4696 20259 18447 19068 18514 18621 8788 17876 8788 13109 18648 13109 20124 12811 19990 10726 21130 10726 20929 9534 8788 8342 8989 7597 8586 7299 4696 5959 10733 3575 8586 1192 604 1192">
            <v:imagedata r:id="rId75" o:title=""/>
            <w10:wrap type="tight"/>
          </v:shape>
        </w:pict>
      </w:r>
      <w:r w:rsidR="000C605D" w:rsidRPr="003B2EA9">
        <w:rPr>
          <w:b/>
          <w:bCs/>
        </w:rPr>
        <w:t>Solution:</w:t>
      </w:r>
      <w:r w:rsidR="000C605D">
        <w:t xml:space="preserve"> The first part, as shown, is </w:t>
      </w:r>
      <w:r w:rsidR="003B2EA9">
        <w:t>a highpass response of corner frequency 2 rad/s. The transfer function is</w:t>
      </w:r>
      <w:r w:rsidR="00E66ADF">
        <w:t>:</w:t>
      </w:r>
      <w:r w:rsidR="003B2EA9">
        <w:t xml:space="preserve"> </w:t>
      </w:r>
      <w:r w:rsidR="00E66ADF" w:rsidRPr="00DA6111">
        <w:rPr>
          <w:color w:val="000000"/>
          <w:position w:val="-26"/>
        </w:rPr>
        <w:object w:dxaOrig="1939" w:dyaOrig="620">
          <v:shape id="_x0000_i1055" type="#_x0000_t75" style="width:96.75pt;height:31.1pt" o:ole="">
            <v:imagedata r:id="rId76" o:title=""/>
          </v:shape>
          <o:OLEObject Type="Embed" ProgID="Equation.3" ShapeID="_x0000_i1055" DrawAspect="Content" ObjectID="_1485603496" r:id="rId77"/>
        </w:object>
      </w:r>
      <w:r w:rsidR="003B2EA9">
        <w:rPr>
          <w:color w:val="000000"/>
        </w:rPr>
        <w:t>=</w:t>
      </w:r>
      <w:r w:rsidR="00E66ADF" w:rsidRPr="003B2EA9">
        <w:rPr>
          <w:color w:val="000000"/>
          <w:position w:val="-22"/>
        </w:rPr>
        <w:object w:dxaOrig="560" w:dyaOrig="580">
          <v:shape id="_x0000_i1056" type="#_x0000_t75" style="width:27.65pt;height:28.8pt" o:ole="">
            <v:imagedata r:id="rId78" o:title=""/>
          </v:shape>
          <o:OLEObject Type="Embed" ProgID="Equation.3" ShapeID="_x0000_i1056" DrawAspect="Content" ObjectID="_1485603497" r:id="rId79"/>
        </w:object>
      </w:r>
      <w:r w:rsidR="003B2EA9">
        <w:rPr>
          <w:color w:val="000000"/>
        </w:rPr>
        <w:t xml:space="preserve">, </w:t>
      </w:r>
      <w:proofErr w:type="gramStart"/>
      <w:r w:rsidR="003B2EA9">
        <w:rPr>
          <w:color w:val="000000"/>
        </w:rPr>
        <w:t xml:space="preserve">and </w:t>
      </w:r>
      <w:proofErr w:type="gramEnd"/>
      <w:r w:rsidR="00E66ADF" w:rsidRPr="00E66ADF">
        <w:rPr>
          <w:color w:val="000000"/>
          <w:position w:val="-30"/>
        </w:rPr>
        <w:object w:dxaOrig="2320" w:dyaOrig="740">
          <v:shape id="_x0000_i1057" type="#_x0000_t75" style="width:115.8pt;height:36.85pt" o:ole="">
            <v:imagedata r:id="rId80" o:title=""/>
          </v:shape>
          <o:OLEObject Type="Embed" ProgID="Equation.3" ShapeID="_x0000_i1057" DrawAspect="Content" ObjectID="_1485603498" r:id="rId81"/>
        </w:object>
      </w:r>
      <w:r w:rsidR="003B2EA9">
        <w:rPr>
          <w:color w:val="000000"/>
        </w:rPr>
        <w:t>.</w:t>
      </w:r>
      <w:r w:rsidR="00E66ADF">
        <w:rPr>
          <w:color w:val="000000"/>
        </w:rPr>
        <w:t xml:space="preserve"> If </w:t>
      </w:r>
      <w:r w:rsidR="00E66ADF" w:rsidRPr="00E66ADF">
        <w:rPr>
          <w:i/>
          <w:iCs/>
          <w:color w:val="000000"/>
        </w:rPr>
        <w:sym w:font="Symbol" w:char="F077"/>
      </w:r>
      <w:r w:rsidR="00E66ADF">
        <w:rPr>
          <w:color w:val="000000"/>
        </w:rPr>
        <w:t xml:space="preserve"> </w:t>
      </w:r>
      <w:r w:rsidR="00E66ADF">
        <w:rPr>
          <w:color w:val="000000"/>
        </w:rPr>
        <w:sym w:font="Symbol" w:char="F0AE"/>
      </w:r>
      <w:r w:rsidR="00E66ADF">
        <w:rPr>
          <w:color w:val="000000"/>
        </w:rPr>
        <w:t xml:space="preserve"> </w:t>
      </w:r>
      <w:r w:rsidR="00E66ADF">
        <w:rPr>
          <w:color w:val="000000"/>
        </w:rPr>
        <w:sym w:font="Symbol" w:char="F0A5"/>
      </w:r>
      <w:r w:rsidR="00E66ADF">
        <w:rPr>
          <w:color w:val="000000"/>
        </w:rPr>
        <w:t xml:space="preserve">, </w:t>
      </w:r>
    </w:p>
    <w:p w:rsidR="003131D5" w:rsidRDefault="00E66ADF" w:rsidP="003131D5">
      <w:pPr>
        <w:widowControl w:val="0"/>
        <w:spacing w:line="360" w:lineRule="auto"/>
        <w:rPr>
          <w:color w:val="000000"/>
        </w:rPr>
      </w:pPr>
      <w:r w:rsidRPr="00E66ADF">
        <w:rPr>
          <w:color w:val="000000"/>
          <w:position w:val="-14"/>
        </w:rPr>
        <w:object w:dxaOrig="1240" w:dyaOrig="380">
          <v:shape id="_x0000_i1058" type="#_x0000_t75" style="width:61.65pt;height:19pt" o:ole="">
            <v:imagedata r:id="rId82" o:title=""/>
          </v:shape>
          <o:OLEObject Type="Embed" ProgID="Equation.3" ShapeID="_x0000_i1058" DrawAspect="Content" ObjectID="_1485603499" r:id="rId83"/>
        </w:object>
      </w:r>
      <w:r w:rsidR="003131D5">
        <w:rPr>
          <w:color w:val="000000"/>
        </w:rPr>
        <w:t xml:space="preserve"> </w:t>
      </w:r>
      <w:proofErr w:type="gramStart"/>
      <w:r>
        <w:rPr>
          <w:color w:val="000000"/>
        </w:rPr>
        <w:t>and</w:t>
      </w:r>
      <w:proofErr w:type="gramEnd"/>
      <w:r>
        <w:rPr>
          <w:color w:val="000000"/>
        </w:rPr>
        <w:t xml:space="preserve"> 20log</w:t>
      </w:r>
      <w:r w:rsidRPr="00E66ADF">
        <w:rPr>
          <w:color w:val="000000"/>
          <w:vertAlign w:val="subscript"/>
        </w:rPr>
        <w:t>10</w:t>
      </w:r>
      <w:r w:rsidRPr="00E66ADF">
        <w:rPr>
          <w:color w:val="000000"/>
          <w:position w:val="-14"/>
        </w:rPr>
        <w:object w:dxaOrig="1280" w:dyaOrig="380">
          <v:shape id="_x0000_i1059" type="#_x0000_t75" style="width:63.95pt;height:19pt" o:ole="">
            <v:imagedata r:id="rId84" o:title=""/>
          </v:shape>
          <o:OLEObject Type="Embed" ProgID="Equation.3" ShapeID="_x0000_i1059" DrawAspect="Content" ObjectID="_1485603500" r:id="rId85"/>
        </w:object>
      </w:r>
      <w:r w:rsidR="003131D5">
        <w:rPr>
          <w:color w:val="000000"/>
        </w:rPr>
        <w:t xml:space="preserve">; </w:t>
      </w:r>
    </w:p>
    <w:p w:rsidR="00F56F95" w:rsidRDefault="003131D5" w:rsidP="003131D5">
      <w:pPr>
        <w:widowControl w:val="0"/>
        <w:spacing w:line="360" w:lineRule="auto"/>
        <w:rPr>
          <w:color w:val="000000"/>
        </w:rPr>
      </w:pPr>
      <w:proofErr w:type="gramStart"/>
      <w:r>
        <w:rPr>
          <w:color w:val="000000"/>
        </w:rPr>
        <w:t>i</w:t>
      </w:r>
      <w:r w:rsidR="00E66ADF">
        <w:rPr>
          <w:color w:val="000000"/>
        </w:rPr>
        <w:t>f</w:t>
      </w:r>
      <w:proofErr w:type="gramEnd"/>
      <w:r w:rsidR="00E66ADF">
        <w:rPr>
          <w:color w:val="000000"/>
        </w:rPr>
        <w:t xml:space="preserve"> </w:t>
      </w:r>
      <w:r w:rsidR="00E66ADF" w:rsidRPr="00E66ADF">
        <w:rPr>
          <w:i/>
          <w:iCs/>
          <w:color w:val="000000"/>
        </w:rPr>
        <w:sym w:font="Symbol" w:char="F077"/>
      </w:r>
      <w:r w:rsidR="00E66ADF">
        <w:rPr>
          <w:color w:val="000000"/>
        </w:rPr>
        <w:t xml:space="preserve"> </w:t>
      </w:r>
      <w:r w:rsidR="00E66ADF">
        <w:rPr>
          <w:color w:val="000000"/>
        </w:rPr>
        <w:sym w:font="Symbol" w:char="F0AE"/>
      </w:r>
      <w:r w:rsidR="00E66ADF">
        <w:rPr>
          <w:color w:val="000000"/>
        </w:rPr>
        <w:t xml:space="preserve"> 0, </w:t>
      </w:r>
      <w:r w:rsidR="00E66ADF" w:rsidRPr="00E66ADF">
        <w:rPr>
          <w:color w:val="000000"/>
          <w:position w:val="-14"/>
        </w:rPr>
        <w:object w:dxaOrig="1579" w:dyaOrig="380">
          <v:shape id="_x0000_i1060" type="#_x0000_t75" style="width:78.9pt;height:19pt" o:ole="">
            <v:imagedata r:id="rId86" o:title=""/>
          </v:shape>
          <o:OLEObject Type="Embed" ProgID="Equation.3" ShapeID="_x0000_i1060" DrawAspect="Content" ObjectID="_1485603501" r:id="rId87"/>
        </w:object>
      </w:r>
      <w:r w:rsidR="00E66ADF">
        <w:rPr>
          <w:color w:val="000000"/>
        </w:rPr>
        <w:t>, and 20log</w:t>
      </w:r>
      <w:r w:rsidR="00E66ADF" w:rsidRPr="00E66ADF">
        <w:rPr>
          <w:color w:val="000000"/>
          <w:vertAlign w:val="subscript"/>
        </w:rPr>
        <w:t>10</w:t>
      </w:r>
      <w:r w:rsidR="00E66ADF" w:rsidRPr="00E66ADF">
        <w:rPr>
          <w:color w:val="000000"/>
          <w:position w:val="-14"/>
        </w:rPr>
        <w:object w:dxaOrig="1100" w:dyaOrig="380">
          <v:shape id="_x0000_i1061" type="#_x0000_t75" style="width:54.7pt;height:19pt" o:ole="">
            <v:imagedata r:id="rId88" o:title=""/>
          </v:shape>
          <o:OLEObject Type="Embed" ProgID="Equation.3" ShapeID="_x0000_i1061" DrawAspect="Content" ObjectID="_1485603502" r:id="rId89"/>
        </w:object>
      </w:r>
      <w:r>
        <w:rPr>
          <w:color w:val="000000"/>
        </w:rPr>
        <w:t xml:space="preserve"> </w:t>
      </w:r>
      <w:r w:rsidR="00E66ADF">
        <w:rPr>
          <w:color w:val="000000"/>
        </w:rPr>
        <w:t>20log</w:t>
      </w:r>
      <w:r w:rsidR="00E66ADF" w:rsidRPr="00E66ADF">
        <w:rPr>
          <w:color w:val="000000"/>
          <w:vertAlign w:val="subscript"/>
        </w:rPr>
        <w:t>10</w:t>
      </w:r>
      <w:r w:rsidR="00E66ADF">
        <w:rPr>
          <w:color w:val="000000"/>
        </w:rPr>
        <w:t>(</w:t>
      </w:r>
      <w:r w:rsidR="00E66ADF" w:rsidRPr="00E66ADF">
        <w:rPr>
          <w:i/>
          <w:iCs/>
          <w:color w:val="000000"/>
        </w:rPr>
        <w:sym w:font="Symbol" w:char="F077"/>
      </w:r>
      <w:r w:rsidR="00E66ADF">
        <w:rPr>
          <w:color w:val="000000"/>
        </w:rPr>
        <w:t>) – 20log</w:t>
      </w:r>
      <w:r w:rsidR="00E66ADF" w:rsidRPr="00E66ADF">
        <w:rPr>
          <w:color w:val="000000"/>
          <w:vertAlign w:val="subscript"/>
        </w:rPr>
        <w:t>10</w:t>
      </w:r>
      <w:r w:rsidR="00E66ADF">
        <w:rPr>
          <w:color w:val="000000"/>
        </w:rPr>
        <w:t>(</w:t>
      </w:r>
      <w:r w:rsidR="00E66ADF" w:rsidRPr="00E66ADF">
        <w:rPr>
          <w:color w:val="000000"/>
        </w:rPr>
        <w:t>2</w:t>
      </w:r>
      <w:r w:rsidR="00E66ADF">
        <w:rPr>
          <w:color w:val="000000"/>
        </w:rPr>
        <w:t xml:space="preserve">), </w:t>
      </w:r>
      <w:r>
        <w:rPr>
          <w:color w:val="000000"/>
        </w:rPr>
        <w:t xml:space="preserve">which is the equation </w:t>
      </w:r>
    </w:p>
    <w:p w:rsidR="000C605D" w:rsidRDefault="003131D5" w:rsidP="003131D5">
      <w:pPr>
        <w:widowControl w:val="0"/>
        <w:spacing w:line="360" w:lineRule="auto"/>
      </w:pPr>
      <w:proofErr w:type="gramStart"/>
      <w:r>
        <w:rPr>
          <w:color w:val="000000"/>
        </w:rPr>
        <w:t>of</w:t>
      </w:r>
      <w:proofErr w:type="gramEnd"/>
      <w:r>
        <w:rPr>
          <w:color w:val="000000"/>
        </w:rPr>
        <w:t xml:space="preserve"> the L</w:t>
      </w:r>
      <w:r w:rsidR="00E66ADF">
        <w:rPr>
          <w:color w:val="000000"/>
        </w:rPr>
        <w:t>F</w:t>
      </w:r>
      <w:r w:rsidR="00E66ADF">
        <w:t xml:space="preserve"> asymptote.</w:t>
      </w:r>
    </w:p>
    <w:p w:rsidR="00DA6111" w:rsidRPr="00DA6111" w:rsidRDefault="00FC60AF" w:rsidP="00BB0E5A">
      <w:pPr>
        <w:widowControl w:val="0"/>
        <w:spacing w:line="360" w:lineRule="auto"/>
        <w:ind w:firstLine="720"/>
      </w:pPr>
      <w:r>
        <w:pict>
          <v:shape id="_x0000_s1317" type="#_x0000_t75" style="position:absolute;left:0;text-align:left;margin-left:217.85pt;margin-top:12.1pt;width:241.2pt;height:108.8pt;z-index:251685888;mso-position-horizontal-relative:text;mso-position-vertical-relative:text">
            <v:imagedata r:id="rId90" o:title=""/>
            <w10:wrap type="square"/>
          </v:shape>
        </w:pict>
      </w:r>
      <w:r w:rsidR="00E66ADF">
        <w:t>The second part is the mirror image, with respect to the horizontal axis, of the low pass response shown, having a corner frequency 25 rad/s. The transfer function is:</w:t>
      </w:r>
      <w:r w:rsidR="00760AC9">
        <w:t xml:space="preserve"> </w:t>
      </w:r>
      <w:r w:rsidR="003131D5" w:rsidRPr="00DA6111">
        <w:rPr>
          <w:color w:val="000000"/>
          <w:position w:val="-26"/>
        </w:rPr>
        <w:object w:dxaOrig="1820" w:dyaOrig="620">
          <v:shape id="_x0000_i1062" type="#_x0000_t75" style="width:90.45pt;height:31.1pt" o:ole="">
            <v:imagedata r:id="rId91" o:title=""/>
          </v:shape>
          <o:OLEObject Type="Embed" ProgID="Equation.3" ShapeID="_x0000_i1062" DrawAspect="Content" ObjectID="_1485603503" r:id="rId92"/>
        </w:object>
      </w:r>
      <w:r w:rsidR="00760AC9">
        <w:rPr>
          <w:color w:val="000000"/>
        </w:rPr>
        <w:t>=</w:t>
      </w:r>
      <w:r w:rsidR="003131D5" w:rsidRPr="003B2EA9">
        <w:rPr>
          <w:color w:val="000000"/>
          <w:position w:val="-22"/>
        </w:rPr>
        <w:object w:dxaOrig="700" w:dyaOrig="580">
          <v:shape id="_x0000_i1063" type="#_x0000_t75" style="width:35.15pt;height:28.8pt" o:ole="">
            <v:imagedata r:id="rId93" o:title=""/>
          </v:shape>
          <o:OLEObject Type="Embed" ProgID="Equation.3" ShapeID="_x0000_i1063" DrawAspect="Content" ObjectID="_1485603504" r:id="rId94"/>
        </w:object>
      </w:r>
      <w:r w:rsidR="00760AC9">
        <w:rPr>
          <w:color w:val="000000"/>
        </w:rPr>
        <w:t>,</w:t>
      </w:r>
      <w:r w:rsidR="003131D5">
        <w:rPr>
          <w:color w:val="000000"/>
        </w:rPr>
        <w:t xml:space="preserve"> and </w:t>
      </w:r>
      <w:r w:rsidR="003131D5" w:rsidRPr="003131D5">
        <w:rPr>
          <w:color w:val="000000"/>
          <w:position w:val="-34"/>
        </w:rPr>
        <w:object w:dxaOrig="2280" w:dyaOrig="700">
          <v:shape id="_x0000_i1064" type="#_x0000_t75" style="width:113.45pt;height:35.15pt" o:ole="">
            <v:imagedata r:id="rId95" o:title=""/>
          </v:shape>
          <o:OLEObject Type="Embed" ProgID="Equation.3" ShapeID="_x0000_i1064" DrawAspect="Content" ObjectID="_1485603505" r:id="rId96"/>
        </w:object>
      </w:r>
      <w:r w:rsidR="003131D5">
        <w:rPr>
          <w:color w:val="000000"/>
        </w:rPr>
        <w:t xml:space="preserve">; if </w:t>
      </w:r>
      <w:r w:rsidR="003131D5" w:rsidRPr="00E66ADF">
        <w:rPr>
          <w:i/>
          <w:iCs/>
          <w:color w:val="000000"/>
        </w:rPr>
        <w:sym w:font="Symbol" w:char="F077"/>
      </w:r>
      <w:r w:rsidR="003131D5">
        <w:rPr>
          <w:color w:val="000000"/>
        </w:rPr>
        <w:t xml:space="preserve"> </w:t>
      </w:r>
      <w:r w:rsidR="003131D5">
        <w:rPr>
          <w:color w:val="000000"/>
        </w:rPr>
        <w:sym w:font="Symbol" w:char="F0AE"/>
      </w:r>
      <w:r w:rsidR="003131D5">
        <w:rPr>
          <w:color w:val="000000"/>
        </w:rPr>
        <w:t xml:space="preserve"> 0, </w:t>
      </w:r>
      <w:r w:rsidR="003131D5" w:rsidRPr="00E66ADF">
        <w:rPr>
          <w:color w:val="000000"/>
          <w:position w:val="-14"/>
        </w:rPr>
        <w:object w:dxaOrig="1219" w:dyaOrig="380">
          <v:shape id="_x0000_i1065" type="#_x0000_t75" style="width:60.5pt;height:19pt" o:ole="">
            <v:imagedata r:id="rId97" o:title=""/>
          </v:shape>
          <o:OLEObject Type="Embed" ProgID="Equation.3" ShapeID="_x0000_i1065" DrawAspect="Content" ObjectID="_1485603506" r:id="rId98"/>
        </w:object>
      </w:r>
      <w:bookmarkStart w:id="0" w:name="_GoBack"/>
      <w:bookmarkEnd w:id="0"/>
      <w:r w:rsidR="003238E6">
        <w:rPr>
          <w:color w:val="000000"/>
        </w:rPr>
        <w:t xml:space="preserve">; </w:t>
      </w:r>
      <w:r w:rsidR="003131D5">
        <w:rPr>
          <w:color w:val="000000"/>
        </w:rPr>
        <w:t>20log</w:t>
      </w:r>
      <w:r w:rsidR="003131D5" w:rsidRPr="00E66ADF">
        <w:rPr>
          <w:color w:val="000000"/>
          <w:vertAlign w:val="subscript"/>
        </w:rPr>
        <w:t>10</w:t>
      </w:r>
      <w:r w:rsidR="003131D5" w:rsidRPr="00E66ADF">
        <w:rPr>
          <w:color w:val="000000"/>
          <w:position w:val="-14"/>
        </w:rPr>
        <w:object w:dxaOrig="1260" w:dyaOrig="380">
          <v:shape id="_x0000_i1066" type="#_x0000_t75" style="width:62.8pt;height:19pt" o:ole="">
            <v:imagedata r:id="rId99" o:title=""/>
          </v:shape>
          <o:OLEObject Type="Embed" ProgID="Equation.3" ShapeID="_x0000_i1066" DrawAspect="Content" ObjectID="_1485603507" r:id="rId100"/>
        </w:object>
      </w:r>
      <w:r w:rsidR="003131D5">
        <w:rPr>
          <w:color w:val="000000"/>
        </w:rPr>
        <w:t xml:space="preserve">; if </w:t>
      </w:r>
      <w:r w:rsidR="003131D5" w:rsidRPr="00E66ADF">
        <w:rPr>
          <w:i/>
          <w:iCs/>
          <w:color w:val="000000"/>
        </w:rPr>
        <w:sym w:font="Symbol" w:char="F077"/>
      </w:r>
      <w:r w:rsidR="003131D5">
        <w:rPr>
          <w:color w:val="000000"/>
        </w:rPr>
        <w:t xml:space="preserve"> </w:t>
      </w:r>
      <w:r w:rsidR="003131D5">
        <w:rPr>
          <w:color w:val="000000"/>
        </w:rPr>
        <w:sym w:font="Symbol" w:char="F0AE"/>
      </w:r>
      <w:r w:rsidR="003131D5">
        <w:rPr>
          <w:color w:val="000000"/>
        </w:rPr>
        <w:t xml:space="preserve"> </w:t>
      </w:r>
      <w:r w:rsidR="003131D5">
        <w:rPr>
          <w:color w:val="000000"/>
        </w:rPr>
        <w:sym w:font="Symbol" w:char="F0A5"/>
      </w:r>
      <w:r w:rsidR="003131D5">
        <w:rPr>
          <w:color w:val="000000"/>
        </w:rPr>
        <w:t xml:space="preserve">, </w:t>
      </w:r>
      <w:r w:rsidR="003131D5" w:rsidRPr="00E66ADF">
        <w:rPr>
          <w:color w:val="000000"/>
          <w:position w:val="-14"/>
        </w:rPr>
        <w:object w:dxaOrig="1680" w:dyaOrig="380">
          <v:shape id="_x0000_i1067" type="#_x0000_t75" style="width:83.5pt;height:19pt" o:ole="">
            <v:imagedata r:id="rId101" o:title=""/>
          </v:shape>
          <o:OLEObject Type="Embed" ProgID="Equation.3" ShapeID="_x0000_i1067" DrawAspect="Content" ObjectID="_1485603508" r:id="rId102"/>
        </w:object>
      </w:r>
      <w:r w:rsidR="003131D5">
        <w:rPr>
          <w:color w:val="000000"/>
        </w:rPr>
        <w:t>, and 20log</w:t>
      </w:r>
      <w:r w:rsidR="003131D5" w:rsidRPr="00E66ADF">
        <w:rPr>
          <w:color w:val="000000"/>
          <w:vertAlign w:val="subscript"/>
        </w:rPr>
        <w:t>10</w:t>
      </w:r>
      <w:r w:rsidR="003131D5" w:rsidRPr="00E66ADF">
        <w:rPr>
          <w:color w:val="000000"/>
          <w:position w:val="-14"/>
        </w:rPr>
        <w:object w:dxaOrig="1080" w:dyaOrig="380">
          <v:shape id="_x0000_i1068" type="#_x0000_t75" style="width:53.55pt;height:19pt" o:ole="">
            <v:imagedata r:id="rId103" o:title=""/>
          </v:shape>
          <o:OLEObject Type="Embed" ProgID="Equation.3" ShapeID="_x0000_i1068" DrawAspect="Content" ObjectID="_1485603509" r:id="rId104"/>
        </w:object>
      </w:r>
      <w:r w:rsidR="003131D5">
        <w:rPr>
          <w:color w:val="000000"/>
        </w:rPr>
        <w:t>20log</w:t>
      </w:r>
      <w:r w:rsidR="003131D5" w:rsidRPr="00E66ADF">
        <w:rPr>
          <w:color w:val="000000"/>
          <w:vertAlign w:val="subscript"/>
        </w:rPr>
        <w:t>10</w:t>
      </w:r>
      <w:r w:rsidR="003131D5">
        <w:rPr>
          <w:color w:val="000000"/>
        </w:rPr>
        <w:t>(</w:t>
      </w:r>
      <w:r w:rsidR="003131D5" w:rsidRPr="00E66ADF">
        <w:rPr>
          <w:color w:val="000000"/>
        </w:rPr>
        <w:t>2</w:t>
      </w:r>
      <w:r w:rsidR="003131D5">
        <w:rPr>
          <w:color w:val="000000"/>
        </w:rPr>
        <w:t>5) – 20log</w:t>
      </w:r>
      <w:r w:rsidR="003131D5" w:rsidRPr="00E66ADF">
        <w:rPr>
          <w:color w:val="000000"/>
          <w:vertAlign w:val="subscript"/>
        </w:rPr>
        <w:t>10</w:t>
      </w:r>
      <w:r w:rsidR="003131D5">
        <w:rPr>
          <w:color w:val="000000"/>
        </w:rPr>
        <w:t>(</w:t>
      </w:r>
      <w:r w:rsidR="003131D5" w:rsidRPr="00E66ADF">
        <w:rPr>
          <w:i/>
          <w:iCs/>
          <w:color w:val="000000"/>
        </w:rPr>
        <w:sym w:font="Symbol" w:char="F077"/>
      </w:r>
      <w:r w:rsidR="003131D5">
        <w:rPr>
          <w:color w:val="000000"/>
        </w:rPr>
        <w:t>),which is the equation of the HF</w:t>
      </w:r>
      <w:r w:rsidR="003131D5">
        <w:t xml:space="preserve"> asymptote. The transfer function of the mirror image with respect to the horizontal axis is the reciprocal on a log scale. The transfer function </w:t>
      </w:r>
      <w:r w:rsidR="00BB0E5A">
        <w:t xml:space="preserve">of the given part is therefore </w:t>
      </w:r>
      <w:r w:rsidR="00BB0E5A" w:rsidRPr="00BB0E5A">
        <w:rPr>
          <w:color w:val="000000"/>
          <w:position w:val="-22"/>
        </w:rPr>
        <w:object w:dxaOrig="820" w:dyaOrig="580">
          <v:shape id="_x0000_i1069" type="#_x0000_t75" style="width:40.9pt;height:28.8pt" o:ole="">
            <v:imagedata r:id="rId105" o:title=""/>
          </v:shape>
          <o:OLEObject Type="Embed" ProgID="Equation.3" ShapeID="_x0000_i1069" DrawAspect="Content" ObjectID="_1485603510" r:id="rId106"/>
        </w:object>
      </w:r>
      <w:r w:rsidR="00BB0E5A">
        <w:rPr>
          <w:color w:val="000000"/>
        </w:rPr>
        <w:t>=</w:t>
      </w:r>
      <w:r w:rsidR="00BB0E5A" w:rsidRPr="003B2EA9">
        <w:rPr>
          <w:color w:val="000000"/>
          <w:position w:val="-22"/>
        </w:rPr>
        <w:object w:dxaOrig="700" w:dyaOrig="580">
          <v:shape id="_x0000_i1070" type="#_x0000_t75" style="width:35.15pt;height:28.8pt" o:ole="">
            <v:imagedata r:id="rId107" o:title=""/>
          </v:shape>
          <o:OLEObject Type="Embed" ProgID="Equation.3" ShapeID="_x0000_i1070" DrawAspect="Content" ObjectID="_1485603511" r:id="rId108"/>
        </w:object>
      </w:r>
      <w:r w:rsidR="00BB0E5A">
        <w:rPr>
          <w:color w:val="000000"/>
        </w:rPr>
        <w:t xml:space="preserve">. The overall Bode plots is the sum of the Bode plots of the two parts on a log scale, which corresponds to the product of the transfer functions, that is: </w:t>
      </w:r>
      <w:r w:rsidR="00DA6111" w:rsidRPr="00DA6111">
        <w:rPr>
          <w:color w:val="000000"/>
          <w:position w:val="-26"/>
        </w:rPr>
        <w:object w:dxaOrig="960" w:dyaOrig="620">
          <v:shape id="_x0000_i1071" type="#_x0000_t75" style="width:47.8pt;height:31.1pt" o:ole="">
            <v:imagedata r:id="rId109" o:title=""/>
          </v:shape>
          <o:OLEObject Type="Embed" ProgID="Equation.3" ShapeID="_x0000_i1071" DrawAspect="Content" ObjectID="_1485603512" r:id="rId110"/>
        </w:object>
      </w:r>
      <w:r w:rsidR="00BB0E5A">
        <w:rPr>
          <w:color w:val="000000"/>
        </w:rPr>
        <w:t>.</w:t>
      </w:r>
    </w:p>
    <w:p w:rsidR="005A00C4" w:rsidRDefault="005A00C4" w:rsidP="00FF7678">
      <w:pPr>
        <w:spacing w:line="360" w:lineRule="auto"/>
      </w:pPr>
    </w:p>
    <w:sectPr w:rsidR="005A00C4"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87"/>
    <w:rsid w:val="00032FBC"/>
    <w:rsid w:val="00065930"/>
    <w:rsid w:val="00096A29"/>
    <w:rsid w:val="000A1E0E"/>
    <w:rsid w:val="000B621D"/>
    <w:rsid w:val="000C605D"/>
    <w:rsid w:val="000E654D"/>
    <w:rsid w:val="000F78BF"/>
    <w:rsid w:val="00103548"/>
    <w:rsid w:val="00144890"/>
    <w:rsid w:val="00161B7B"/>
    <w:rsid w:val="00164056"/>
    <w:rsid w:val="00191254"/>
    <w:rsid w:val="001A0D1C"/>
    <w:rsid w:val="001B2802"/>
    <w:rsid w:val="001E39C7"/>
    <w:rsid w:val="0020068E"/>
    <w:rsid w:val="002126FB"/>
    <w:rsid w:val="00217052"/>
    <w:rsid w:val="0022133C"/>
    <w:rsid w:val="00226F9A"/>
    <w:rsid w:val="00235FA2"/>
    <w:rsid w:val="00236D20"/>
    <w:rsid w:val="00241E77"/>
    <w:rsid w:val="00246089"/>
    <w:rsid w:val="0026760D"/>
    <w:rsid w:val="00271D6F"/>
    <w:rsid w:val="002869A6"/>
    <w:rsid w:val="002B3D3E"/>
    <w:rsid w:val="002C3A27"/>
    <w:rsid w:val="002E023D"/>
    <w:rsid w:val="00300418"/>
    <w:rsid w:val="003131D5"/>
    <w:rsid w:val="003238E6"/>
    <w:rsid w:val="0033537C"/>
    <w:rsid w:val="00361B24"/>
    <w:rsid w:val="00376577"/>
    <w:rsid w:val="003A4BCF"/>
    <w:rsid w:val="003B2EA9"/>
    <w:rsid w:val="003F7C69"/>
    <w:rsid w:val="00404141"/>
    <w:rsid w:val="00414AA6"/>
    <w:rsid w:val="004203B7"/>
    <w:rsid w:val="0042712A"/>
    <w:rsid w:val="00440DA1"/>
    <w:rsid w:val="004558FD"/>
    <w:rsid w:val="00457923"/>
    <w:rsid w:val="0048477E"/>
    <w:rsid w:val="00490D1B"/>
    <w:rsid w:val="004A6780"/>
    <w:rsid w:val="004C4E93"/>
    <w:rsid w:val="004D5425"/>
    <w:rsid w:val="00506028"/>
    <w:rsid w:val="005377D2"/>
    <w:rsid w:val="0054323C"/>
    <w:rsid w:val="00556CB6"/>
    <w:rsid w:val="005631CC"/>
    <w:rsid w:val="00575B6F"/>
    <w:rsid w:val="005A00C4"/>
    <w:rsid w:val="005A7CB9"/>
    <w:rsid w:val="005D069E"/>
    <w:rsid w:val="005D2DA4"/>
    <w:rsid w:val="005F0820"/>
    <w:rsid w:val="00600318"/>
    <w:rsid w:val="0061402B"/>
    <w:rsid w:val="00616C8F"/>
    <w:rsid w:val="0063392D"/>
    <w:rsid w:val="00634E03"/>
    <w:rsid w:val="0066169F"/>
    <w:rsid w:val="006663E2"/>
    <w:rsid w:val="006668C6"/>
    <w:rsid w:val="00684727"/>
    <w:rsid w:val="006974BD"/>
    <w:rsid w:val="006C0612"/>
    <w:rsid w:val="006C3487"/>
    <w:rsid w:val="00711D5C"/>
    <w:rsid w:val="00715767"/>
    <w:rsid w:val="00716D29"/>
    <w:rsid w:val="007568AD"/>
    <w:rsid w:val="00760AC9"/>
    <w:rsid w:val="00761489"/>
    <w:rsid w:val="007761E8"/>
    <w:rsid w:val="00791C04"/>
    <w:rsid w:val="007A0245"/>
    <w:rsid w:val="007A1D64"/>
    <w:rsid w:val="007A2278"/>
    <w:rsid w:val="007A658C"/>
    <w:rsid w:val="007B59EA"/>
    <w:rsid w:val="007C1769"/>
    <w:rsid w:val="007F2408"/>
    <w:rsid w:val="00834DE5"/>
    <w:rsid w:val="008435AB"/>
    <w:rsid w:val="00846480"/>
    <w:rsid w:val="00854BCF"/>
    <w:rsid w:val="00857D2C"/>
    <w:rsid w:val="00873D25"/>
    <w:rsid w:val="00875BFC"/>
    <w:rsid w:val="00894A3B"/>
    <w:rsid w:val="008A2F93"/>
    <w:rsid w:val="008B16D1"/>
    <w:rsid w:val="008B30CD"/>
    <w:rsid w:val="008B4C8F"/>
    <w:rsid w:val="008B6F67"/>
    <w:rsid w:val="008B78C7"/>
    <w:rsid w:val="008D1A11"/>
    <w:rsid w:val="008D24B6"/>
    <w:rsid w:val="008F42A5"/>
    <w:rsid w:val="008F7FC4"/>
    <w:rsid w:val="00935828"/>
    <w:rsid w:val="0096172E"/>
    <w:rsid w:val="00963077"/>
    <w:rsid w:val="0099483A"/>
    <w:rsid w:val="009A3196"/>
    <w:rsid w:val="009A4873"/>
    <w:rsid w:val="009B2A0B"/>
    <w:rsid w:val="009C3905"/>
    <w:rsid w:val="009D4858"/>
    <w:rsid w:val="009E120F"/>
    <w:rsid w:val="009F68AA"/>
    <w:rsid w:val="00A14ED8"/>
    <w:rsid w:val="00A26531"/>
    <w:rsid w:val="00A26F9F"/>
    <w:rsid w:val="00A56E6C"/>
    <w:rsid w:val="00A70130"/>
    <w:rsid w:val="00A705FC"/>
    <w:rsid w:val="00AC57A6"/>
    <w:rsid w:val="00AE4B8E"/>
    <w:rsid w:val="00B25D80"/>
    <w:rsid w:val="00B4164A"/>
    <w:rsid w:val="00B50CE0"/>
    <w:rsid w:val="00B570D0"/>
    <w:rsid w:val="00B7038D"/>
    <w:rsid w:val="00B761F1"/>
    <w:rsid w:val="00B9082E"/>
    <w:rsid w:val="00BB0E5A"/>
    <w:rsid w:val="00BB7D2F"/>
    <w:rsid w:val="00C01F41"/>
    <w:rsid w:val="00C22283"/>
    <w:rsid w:val="00C24BEE"/>
    <w:rsid w:val="00C35A6A"/>
    <w:rsid w:val="00C47A2E"/>
    <w:rsid w:val="00C5776E"/>
    <w:rsid w:val="00C65101"/>
    <w:rsid w:val="00C83B70"/>
    <w:rsid w:val="00CA1C3D"/>
    <w:rsid w:val="00CB0096"/>
    <w:rsid w:val="00CC4650"/>
    <w:rsid w:val="00CC5A3C"/>
    <w:rsid w:val="00CD5215"/>
    <w:rsid w:val="00CF648D"/>
    <w:rsid w:val="00CF7FAC"/>
    <w:rsid w:val="00D15F2C"/>
    <w:rsid w:val="00D41475"/>
    <w:rsid w:val="00D61BBB"/>
    <w:rsid w:val="00D63F20"/>
    <w:rsid w:val="00D64B7E"/>
    <w:rsid w:val="00D9530F"/>
    <w:rsid w:val="00DA6111"/>
    <w:rsid w:val="00DB38F0"/>
    <w:rsid w:val="00DB7964"/>
    <w:rsid w:val="00DC49C4"/>
    <w:rsid w:val="00DD3FE9"/>
    <w:rsid w:val="00DD5290"/>
    <w:rsid w:val="00DD6FC1"/>
    <w:rsid w:val="00DF49F7"/>
    <w:rsid w:val="00DF6EDA"/>
    <w:rsid w:val="00E66ADF"/>
    <w:rsid w:val="00E77F74"/>
    <w:rsid w:val="00E90CCA"/>
    <w:rsid w:val="00E92F06"/>
    <w:rsid w:val="00EA2705"/>
    <w:rsid w:val="00EB26EA"/>
    <w:rsid w:val="00EB6EA4"/>
    <w:rsid w:val="00EC54B0"/>
    <w:rsid w:val="00F11925"/>
    <w:rsid w:val="00F15687"/>
    <w:rsid w:val="00F27062"/>
    <w:rsid w:val="00F41780"/>
    <w:rsid w:val="00F56F95"/>
    <w:rsid w:val="00F91268"/>
    <w:rsid w:val="00F94E52"/>
    <w:rsid w:val="00F9609B"/>
    <w:rsid w:val="00FC257A"/>
    <w:rsid w:val="00FE26AB"/>
    <w:rsid w:val="00FE2AB5"/>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11.wmf"/><Relationship Id="rId42" Type="http://schemas.openxmlformats.org/officeDocument/2006/relationships/oleObject" Target="embeddings/oleObject15.bin"/><Relationship Id="rId47" Type="http://schemas.openxmlformats.org/officeDocument/2006/relationships/image" Target="media/image25.wmf"/><Relationship Id="rId63" Type="http://schemas.openxmlformats.org/officeDocument/2006/relationships/oleObject" Target="embeddings/oleObject25.bin"/><Relationship Id="rId68" Type="http://schemas.openxmlformats.org/officeDocument/2006/relationships/image" Target="media/image36.wmf"/><Relationship Id="rId84" Type="http://schemas.openxmlformats.org/officeDocument/2006/relationships/image" Target="media/image45.wmf"/><Relationship Id="rId89" Type="http://schemas.openxmlformats.org/officeDocument/2006/relationships/oleObject" Target="embeddings/oleObject37.bin"/><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6.wmf"/><Relationship Id="rId107" Type="http://schemas.openxmlformats.org/officeDocument/2006/relationships/image" Target="media/image57.wmf"/><Relationship Id="rId11" Type="http://schemas.openxmlformats.org/officeDocument/2006/relationships/image" Target="media/image4.emf"/><Relationship Id="rId24" Type="http://schemas.openxmlformats.org/officeDocument/2006/relationships/image" Target="media/image13.wmf"/><Relationship Id="rId32" Type="http://schemas.openxmlformats.org/officeDocument/2006/relationships/oleObject" Target="embeddings/oleObject10.bin"/><Relationship Id="rId37" Type="http://schemas.openxmlformats.org/officeDocument/2006/relationships/image" Target="media/image20.wmf"/><Relationship Id="rId40" Type="http://schemas.openxmlformats.org/officeDocument/2006/relationships/oleObject" Target="embeddings/oleObject14.bin"/><Relationship Id="rId45" Type="http://schemas.openxmlformats.org/officeDocument/2006/relationships/image" Target="media/image24.wmf"/><Relationship Id="rId53" Type="http://schemas.openxmlformats.org/officeDocument/2006/relationships/oleObject" Target="embeddings/oleObject20.bin"/><Relationship Id="rId58" Type="http://schemas.openxmlformats.org/officeDocument/2006/relationships/image" Target="media/image31.wmf"/><Relationship Id="rId66" Type="http://schemas.openxmlformats.org/officeDocument/2006/relationships/image" Target="media/image35.wmf"/><Relationship Id="rId74" Type="http://schemas.openxmlformats.org/officeDocument/2006/relationships/image" Target="media/image39.emf"/><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oleObject" Target="embeddings/oleObject43.bin"/><Relationship Id="rId110"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44.wmf"/><Relationship Id="rId90" Type="http://schemas.openxmlformats.org/officeDocument/2006/relationships/image" Target="media/image48.emf"/><Relationship Id="rId95" Type="http://schemas.openxmlformats.org/officeDocument/2006/relationships/image" Target="media/image51.wmf"/><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8.bin"/><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8.bin"/><Relationship Id="rId77" Type="http://schemas.openxmlformats.org/officeDocument/2006/relationships/oleObject" Target="embeddings/oleObject31.bin"/><Relationship Id="rId100" Type="http://schemas.openxmlformats.org/officeDocument/2006/relationships/oleObject" Target="embeddings/oleObject42.bin"/><Relationship Id="rId105" Type="http://schemas.openxmlformats.org/officeDocument/2006/relationships/image" Target="media/image56.wmf"/><Relationship Id="rId8" Type="http://schemas.openxmlformats.org/officeDocument/2006/relationships/oleObject" Target="embeddings/oleObject1.bin"/><Relationship Id="rId51" Type="http://schemas.openxmlformats.org/officeDocument/2006/relationships/oleObject" Target="embeddings/oleObject19.bin"/><Relationship Id="rId72" Type="http://schemas.openxmlformats.org/officeDocument/2006/relationships/image" Target="media/image38.wmf"/><Relationship Id="rId80" Type="http://schemas.openxmlformats.org/officeDocument/2006/relationships/image" Target="media/image43.wmf"/><Relationship Id="rId85" Type="http://schemas.openxmlformats.org/officeDocument/2006/relationships/oleObject" Target="embeddings/oleObject35.bin"/><Relationship Id="rId93" Type="http://schemas.openxmlformats.org/officeDocument/2006/relationships/image" Target="media/image50.wmf"/><Relationship Id="rId98" Type="http://schemas.openxmlformats.org/officeDocument/2006/relationships/oleObject" Target="embeddings/oleObject41.bin"/><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oleObject" Target="embeddings/oleObject7.bin"/><Relationship Id="rId33" Type="http://schemas.openxmlformats.org/officeDocument/2006/relationships/image" Target="media/image18.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55.wmf"/><Relationship Id="rId108" Type="http://schemas.openxmlformats.org/officeDocument/2006/relationships/oleObject" Target="embeddings/oleObject46.bin"/><Relationship Id="rId20" Type="http://schemas.openxmlformats.org/officeDocument/2006/relationships/image" Target="media/image10.emf"/><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image" Target="media/image40.emf"/><Relationship Id="rId83" Type="http://schemas.openxmlformats.org/officeDocument/2006/relationships/oleObject" Target="embeddings/oleObject34.bin"/><Relationship Id="rId88" Type="http://schemas.openxmlformats.org/officeDocument/2006/relationships/image" Target="media/image47.wmf"/><Relationship Id="rId91" Type="http://schemas.openxmlformats.org/officeDocument/2006/relationships/image" Target="media/image49.wmf"/><Relationship Id="rId96" Type="http://schemas.openxmlformats.org/officeDocument/2006/relationships/oleObject" Target="embeddings/oleObject40.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7.wmf"/><Relationship Id="rId23" Type="http://schemas.openxmlformats.org/officeDocument/2006/relationships/image" Target="media/image12.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6.emf"/><Relationship Id="rId57" Type="http://schemas.openxmlformats.org/officeDocument/2006/relationships/oleObject" Target="embeddings/oleObject22.bin"/><Relationship Id="rId106" Type="http://schemas.openxmlformats.org/officeDocument/2006/relationships/oleObject" Target="embeddings/oleObject45.bin"/><Relationship Id="rId10" Type="http://schemas.openxmlformats.org/officeDocument/2006/relationships/oleObject" Target="embeddings/oleObject2.bin"/><Relationship Id="rId31" Type="http://schemas.openxmlformats.org/officeDocument/2006/relationships/image" Target="media/image17.wmf"/><Relationship Id="rId44" Type="http://schemas.openxmlformats.org/officeDocument/2006/relationships/oleObject" Target="embeddings/oleObject16.bin"/><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42.wmf"/><Relationship Id="rId81" Type="http://schemas.openxmlformats.org/officeDocument/2006/relationships/oleObject" Target="embeddings/oleObject33.bin"/><Relationship Id="rId86" Type="http://schemas.openxmlformats.org/officeDocument/2006/relationships/image" Target="media/image46.wmf"/><Relationship Id="rId94" Type="http://schemas.openxmlformats.org/officeDocument/2006/relationships/oleObject" Target="embeddings/oleObject39.bin"/><Relationship Id="rId99" Type="http://schemas.openxmlformats.org/officeDocument/2006/relationships/image" Target="media/image53.wmf"/><Relationship Id="rId101" Type="http://schemas.openxmlformats.org/officeDocument/2006/relationships/image" Target="media/image54.w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image" Target="media/image21.wmf"/><Relationship Id="rId109" Type="http://schemas.openxmlformats.org/officeDocument/2006/relationships/image" Target="media/image58.wmf"/><Relationship Id="rId34" Type="http://schemas.openxmlformats.org/officeDocument/2006/relationships/oleObject" Target="embeddings/oleObject11.bin"/><Relationship Id="rId50" Type="http://schemas.openxmlformats.org/officeDocument/2006/relationships/image" Target="media/image27.wmf"/><Relationship Id="rId55" Type="http://schemas.openxmlformats.org/officeDocument/2006/relationships/oleObject" Target="embeddings/oleObject21.bin"/><Relationship Id="rId76" Type="http://schemas.openxmlformats.org/officeDocument/2006/relationships/image" Target="media/image41.wmf"/><Relationship Id="rId97" Type="http://schemas.openxmlformats.org/officeDocument/2006/relationships/image" Target="media/image52.wmf"/><Relationship Id="rId104" Type="http://schemas.openxmlformats.org/officeDocument/2006/relationships/oleObject" Target="embeddings/oleObject44.bin"/><Relationship Id="rId7" Type="http://schemas.openxmlformats.org/officeDocument/2006/relationships/image" Target="media/image2.wmf"/><Relationship Id="rId71" Type="http://schemas.openxmlformats.org/officeDocument/2006/relationships/oleObject" Target="embeddings/oleObject29.bin"/><Relationship Id="rId92"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nsabah</dc:creator>
  <cp:lastModifiedBy>nsabah</cp:lastModifiedBy>
  <cp:revision>20</cp:revision>
  <dcterms:created xsi:type="dcterms:W3CDTF">2015-01-30T17:46:00Z</dcterms:created>
  <dcterms:modified xsi:type="dcterms:W3CDTF">2015-02-16T12:51:00Z</dcterms:modified>
</cp:coreProperties>
</file>